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B576" w14:textId="610384DE" w:rsidR="004229E8" w:rsidRDefault="004229E8" w:rsidP="00D32F37">
      <w:pPr>
        <w:spacing w:beforeLines="50" w:before="180" w:afterLines="50" w:after="180" w:line="34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</w:rPr>
        <w:t>花蓮縣體育會滾球委員會</w:t>
      </w:r>
    </w:p>
    <w:p w14:paraId="597B512D" w14:textId="4DC96147" w:rsidR="003F104E" w:rsidRPr="00D83B67" w:rsidRDefault="00030EEB" w:rsidP="00D32F37">
      <w:pPr>
        <w:spacing w:beforeLines="50" w:before="180" w:afterLines="50" w:after="180" w:line="34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</w:rPr>
        <w:t>111</w:t>
      </w:r>
      <w:r w:rsidR="009268F0">
        <w:rPr>
          <w:rFonts w:ascii="標楷體" w:hAnsi="標楷體" w:hint="eastAsia"/>
          <w:b/>
          <w:sz w:val="36"/>
          <w:szCs w:val="36"/>
        </w:rPr>
        <w:t>年</w:t>
      </w:r>
      <w:r w:rsidR="003F104E" w:rsidRPr="00D83B67">
        <w:rPr>
          <w:rFonts w:ascii="標楷體" w:hAnsi="標楷體" w:hint="eastAsia"/>
          <w:b/>
          <w:sz w:val="36"/>
          <w:szCs w:val="36"/>
        </w:rPr>
        <w:t>全民運動會</w:t>
      </w:r>
      <w:r w:rsidR="004229E8">
        <w:rPr>
          <w:rFonts w:ascii="標楷體" w:hAnsi="標楷體" w:hint="eastAsia"/>
          <w:b/>
          <w:sz w:val="36"/>
          <w:szCs w:val="36"/>
        </w:rPr>
        <w:t>花蓮縣</w:t>
      </w:r>
      <w:r w:rsidR="00D470E8" w:rsidRPr="00D83B67">
        <w:rPr>
          <w:rFonts w:ascii="標楷體" w:hAnsi="標楷體" w:hint="eastAsia"/>
          <w:b/>
          <w:sz w:val="36"/>
          <w:szCs w:val="36"/>
        </w:rPr>
        <w:t>滾球代表隊</w:t>
      </w:r>
      <w:r w:rsidR="0021679F">
        <w:rPr>
          <w:rFonts w:ascii="標楷體" w:hAnsi="標楷體" w:hint="eastAsia"/>
          <w:b/>
          <w:sz w:val="36"/>
          <w:szCs w:val="36"/>
        </w:rPr>
        <w:t>選拔</w:t>
      </w:r>
      <w:r>
        <w:rPr>
          <w:rFonts w:ascii="標楷體" w:hAnsi="標楷體" w:hint="eastAsia"/>
          <w:b/>
          <w:sz w:val="36"/>
          <w:szCs w:val="36"/>
        </w:rPr>
        <w:t>辦法</w:t>
      </w:r>
    </w:p>
    <w:p w14:paraId="56C8FA3B" w14:textId="370CAA0A" w:rsidR="00030EEB" w:rsidRPr="00905BE8" w:rsidRDefault="00030EEB" w:rsidP="00905BE8">
      <w:pPr>
        <w:spacing w:line="440" w:lineRule="exact"/>
        <w:ind w:right="720"/>
        <w:rPr>
          <w:rFonts w:ascii="標楷體" w:hAnsi="標楷體"/>
          <w:szCs w:val="24"/>
        </w:rPr>
      </w:pPr>
    </w:p>
    <w:p w14:paraId="2AF5AB87" w14:textId="096438C7" w:rsidR="00030EEB" w:rsidRDefault="004813B2" w:rsidP="00DD4B73">
      <w:pPr>
        <w:spacing w:line="560" w:lineRule="exact"/>
        <w:ind w:left="1302" w:hanging="1302"/>
        <w:rPr>
          <w:rFonts w:ascii="標楷體" w:hAnsi="標楷體"/>
          <w:sz w:val="28"/>
          <w:szCs w:val="28"/>
        </w:rPr>
      </w:pPr>
      <w:r w:rsidRPr="00390DFA">
        <w:rPr>
          <w:rFonts w:ascii="標楷體" w:hAnsi="標楷體" w:hint="eastAsia"/>
          <w:sz w:val="28"/>
          <w:szCs w:val="28"/>
        </w:rPr>
        <w:t>一、</w:t>
      </w:r>
      <w:r w:rsidR="00030EEB">
        <w:rPr>
          <w:rFonts w:ascii="標楷體" w:hAnsi="標楷體" w:hint="eastAsia"/>
          <w:sz w:val="28"/>
          <w:szCs w:val="28"/>
        </w:rPr>
        <w:t>依    據：花縣體錦字第</w:t>
      </w:r>
      <w:r w:rsidR="00192644">
        <w:rPr>
          <w:rFonts w:ascii="標楷體" w:hAnsi="標楷體" w:hint="eastAsia"/>
          <w:sz w:val="28"/>
          <w:szCs w:val="28"/>
        </w:rPr>
        <w:t>1110000142</w:t>
      </w:r>
      <w:r w:rsidR="00030EEB">
        <w:rPr>
          <w:rFonts w:ascii="標楷體" w:hAnsi="標楷體" w:hint="eastAsia"/>
          <w:sz w:val="28"/>
          <w:szCs w:val="28"/>
        </w:rPr>
        <w:t>號。</w:t>
      </w:r>
    </w:p>
    <w:p w14:paraId="03A44EA8" w14:textId="77777777" w:rsidR="00A25EF0" w:rsidRDefault="00030EEB" w:rsidP="00DD4B73">
      <w:pPr>
        <w:spacing w:line="560" w:lineRule="exact"/>
        <w:ind w:left="1302" w:hanging="130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</w:t>
      </w:r>
      <w:r w:rsidR="003F104E" w:rsidRPr="00390DFA">
        <w:rPr>
          <w:rFonts w:ascii="標楷體" w:hAnsi="標楷體" w:hint="eastAsia"/>
          <w:sz w:val="28"/>
          <w:szCs w:val="28"/>
        </w:rPr>
        <w:t>宗    旨：</w:t>
      </w:r>
      <w:r w:rsidR="004813B2" w:rsidRPr="00390DFA">
        <w:rPr>
          <w:rFonts w:ascii="標楷體" w:hAnsi="標楷體" w:hint="eastAsia"/>
          <w:sz w:val="28"/>
          <w:szCs w:val="28"/>
        </w:rPr>
        <w:t>為</w:t>
      </w:r>
      <w:r w:rsidR="00D83B67">
        <w:rPr>
          <w:rFonts w:ascii="標楷體" w:hAnsi="標楷體" w:hint="eastAsia"/>
          <w:sz w:val="28"/>
          <w:szCs w:val="28"/>
        </w:rPr>
        <w:t>推選出本縣</w:t>
      </w:r>
      <w:r w:rsidR="00E3605F" w:rsidRPr="00390DFA">
        <w:rPr>
          <w:rFonts w:ascii="標楷體" w:hAnsi="標楷體" w:hint="eastAsia"/>
          <w:sz w:val="28"/>
          <w:szCs w:val="28"/>
        </w:rPr>
        <w:t>滾球菁英，</w:t>
      </w:r>
      <w:r w:rsidR="004229E8">
        <w:rPr>
          <w:rFonts w:ascii="標楷體" w:hAnsi="標楷體" w:hint="eastAsia"/>
          <w:sz w:val="28"/>
          <w:szCs w:val="28"/>
        </w:rPr>
        <w:t>備戰111年</w:t>
      </w:r>
      <w:r w:rsidR="004229E8" w:rsidRPr="00390DFA">
        <w:rPr>
          <w:rFonts w:ascii="標楷體" w:hAnsi="標楷體" w:hint="eastAsia"/>
          <w:sz w:val="28"/>
          <w:szCs w:val="28"/>
        </w:rPr>
        <w:t>全民運動會，</w:t>
      </w:r>
      <w:r w:rsidR="004813B2" w:rsidRPr="00390DFA">
        <w:rPr>
          <w:rFonts w:ascii="標楷體" w:hAnsi="標楷體" w:hint="eastAsia"/>
          <w:sz w:val="28"/>
          <w:szCs w:val="28"/>
        </w:rPr>
        <w:t>期</w:t>
      </w:r>
      <w:r w:rsidR="000260E4" w:rsidRPr="00390DFA">
        <w:rPr>
          <w:rFonts w:ascii="標楷體" w:hAnsi="標楷體" w:hint="eastAsia"/>
          <w:sz w:val="28"/>
          <w:szCs w:val="28"/>
        </w:rPr>
        <w:t>許</w:t>
      </w:r>
      <w:r w:rsidR="0073342A">
        <w:rPr>
          <w:rFonts w:ascii="標楷體" w:hAnsi="標楷體" w:hint="eastAsia"/>
          <w:sz w:val="28"/>
          <w:szCs w:val="28"/>
        </w:rPr>
        <w:t>為本縣</w:t>
      </w:r>
      <w:r w:rsidR="00E3605F" w:rsidRPr="00390DFA">
        <w:rPr>
          <w:rFonts w:ascii="標楷體" w:hAnsi="標楷體" w:hint="eastAsia"/>
          <w:sz w:val="28"/>
          <w:szCs w:val="28"/>
        </w:rPr>
        <w:t>於全民</w:t>
      </w:r>
    </w:p>
    <w:p w14:paraId="26068198" w14:textId="6CB397B4" w:rsidR="00E3605F" w:rsidRPr="00390DFA" w:rsidRDefault="00A25EF0" w:rsidP="00DD4B73">
      <w:pPr>
        <w:spacing w:line="560" w:lineRule="exact"/>
        <w:ind w:left="1302" w:hanging="130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  </w:t>
      </w:r>
      <w:r w:rsidR="00E3605F" w:rsidRPr="00390DFA">
        <w:rPr>
          <w:rFonts w:ascii="標楷體" w:hAnsi="標楷體" w:hint="eastAsia"/>
          <w:sz w:val="28"/>
          <w:szCs w:val="28"/>
        </w:rPr>
        <w:t>運大賽中奪得佳績。</w:t>
      </w:r>
    </w:p>
    <w:p w14:paraId="62A67930" w14:textId="6525A048" w:rsidR="003F104E" w:rsidRPr="00390DFA" w:rsidRDefault="00030EEB" w:rsidP="00EE455E">
      <w:pPr>
        <w:spacing w:line="560" w:lineRule="exact"/>
        <w:ind w:left="1302" w:hanging="130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</w:t>
      </w:r>
      <w:r w:rsidR="003F104E" w:rsidRPr="00390DFA">
        <w:rPr>
          <w:rFonts w:ascii="標楷體" w:hAnsi="標楷體" w:hint="eastAsia"/>
          <w:sz w:val="28"/>
          <w:szCs w:val="28"/>
        </w:rPr>
        <w:t>、</w:t>
      </w:r>
      <w:r>
        <w:rPr>
          <w:rFonts w:ascii="標楷體" w:hAnsi="標楷體" w:hint="eastAsia"/>
          <w:sz w:val="28"/>
          <w:szCs w:val="28"/>
        </w:rPr>
        <w:t>指導</w:t>
      </w:r>
      <w:r w:rsidR="003F104E" w:rsidRPr="00390DFA">
        <w:rPr>
          <w:rFonts w:ascii="標楷體" w:hAnsi="標楷體"/>
          <w:sz w:val="28"/>
          <w:szCs w:val="28"/>
        </w:rPr>
        <w:t>單位：</w:t>
      </w:r>
      <w:r>
        <w:rPr>
          <w:rFonts w:ascii="標楷體" w:hAnsi="標楷體" w:hint="eastAsia"/>
          <w:sz w:val="28"/>
          <w:szCs w:val="28"/>
        </w:rPr>
        <w:t>花蓮縣政府</w:t>
      </w:r>
    </w:p>
    <w:p w14:paraId="2783FF87" w14:textId="077C128E" w:rsidR="003F104E" w:rsidRPr="00390DFA" w:rsidRDefault="00030EEB" w:rsidP="00EE455E">
      <w:pPr>
        <w:spacing w:line="560" w:lineRule="exact"/>
        <w:ind w:left="610" w:hanging="610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>四</w:t>
      </w:r>
      <w:r w:rsidR="00316EF6">
        <w:rPr>
          <w:rFonts w:hAnsi="標楷體"/>
          <w:sz w:val="28"/>
          <w:szCs w:val="28"/>
        </w:rPr>
        <w:t>、</w:t>
      </w:r>
      <w:r>
        <w:rPr>
          <w:rFonts w:hAnsi="標楷體" w:hint="eastAsia"/>
          <w:sz w:val="28"/>
          <w:szCs w:val="28"/>
        </w:rPr>
        <w:t>主辦</w:t>
      </w:r>
      <w:r w:rsidR="003F104E" w:rsidRPr="00390DFA">
        <w:rPr>
          <w:rFonts w:hAnsi="標楷體"/>
          <w:sz w:val="28"/>
          <w:szCs w:val="28"/>
        </w:rPr>
        <w:t>單位：</w:t>
      </w:r>
      <w:r>
        <w:rPr>
          <w:rFonts w:hAnsi="標楷體" w:hint="eastAsia"/>
          <w:sz w:val="28"/>
          <w:szCs w:val="28"/>
        </w:rPr>
        <w:t>花蓮縣體育會</w:t>
      </w:r>
    </w:p>
    <w:p w14:paraId="0DEEB6C3" w14:textId="0E7157EE" w:rsidR="003F104E" w:rsidRDefault="00030EEB" w:rsidP="00EE455E">
      <w:pPr>
        <w:spacing w:line="56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五</w:t>
      </w:r>
      <w:r w:rsidR="00D470E8" w:rsidRPr="00390DFA">
        <w:rPr>
          <w:rFonts w:hAnsi="標楷體" w:hint="eastAsia"/>
          <w:sz w:val="28"/>
          <w:szCs w:val="28"/>
        </w:rPr>
        <w:t>、</w:t>
      </w:r>
      <w:r>
        <w:rPr>
          <w:rFonts w:hAnsi="標楷體" w:hint="eastAsia"/>
          <w:sz w:val="28"/>
          <w:szCs w:val="28"/>
        </w:rPr>
        <w:t>承辦</w:t>
      </w:r>
      <w:r w:rsidR="00D470E8" w:rsidRPr="00390DFA">
        <w:rPr>
          <w:rFonts w:hAnsi="標楷體" w:hint="eastAsia"/>
          <w:sz w:val="28"/>
          <w:szCs w:val="28"/>
        </w:rPr>
        <w:t>單位：</w:t>
      </w:r>
      <w:r>
        <w:rPr>
          <w:rFonts w:hAnsi="標楷體" w:hint="eastAsia"/>
          <w:sz w:val="28"/>
          <w:szCs w:val="28"/>
        </w:rPr>
        <w:t>花蓮縣體育會法式滾球委員會</w:t>
      </w:r>
    </w:p>
    <w:p w14:paraId="2D46EF7F" w14:textId="34FC9315" w:rsidR="00030EEB" w:rsidRPr="00390DFA" w:rsidRDefault="00030EEB" w:rsidP="00EE455E">
      <w:pPr>
        <w:spacing w:line="560" w:lineRule="exact"/>
        <w:rPr>
          <w:rFonts w:ascii="標楷體"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六、協辦單位：花蓮縣中華國小、</w:t>
      </w:r>
      <w:r w:rsidR="004E2557">
        <w:rPr>
          <w:rFonts w:hAnsi="標楷體" w:hint="eastAsia"/>
          <w:sz w:val="28"/>
          <w:szCs w:val="28"/>
        </w:rPr>
        <w:t>夏綠蒂游泳健身中心</w:t>
      </w:r>
    </w:p>
    <w:p w14:paraId="19E60CB7" w14:textId="3E919AC8" w:rsidR="003F104E" w:rsidRPr="006D43CC" w:rsidRDefault="00F419EC" w:rsidP="006D43CC">
      <w:pPr>
        <w:spacing w:line="560" w:lineRule="exact"/>
        <w:ind w:left="2240" w:hangingChars="800" w:hanging="2240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七</w:t>
      </w:r>
      <w:r w:rsidR="003F104E" w:rsidRPr="00390DFA">
        <w:rPr>
          <w:rFonts w:ascii="標楷體" w:hAnsi="標楷體" w:hint="eastAsia"/>
          <w:sz w:val="28"/>
          <w:szCs w:val="28"/>
        </w:rPr>
        <w:t>、比賽時間</w:t>
      </w:r>
      <w:r w:rsidR="003F104E" w:rsidRPr="006D43CC">
        <w:rPr>
          <w:rFonts w:ascii="標楷體" w:hAnsi="標楷體" w:hint="eastAsia"/>
          <w:sz w:val="28"/>
          <w:szCs w:val="28"/>
        </w:rPr>
        <w:t>：</w:t>
      </w:r>
      <w:r w:rsidR="004E2557" w:rsidRPr="006D43CC">
        <w:rPr>
          <w:rFonts w:ascii="標楷體" w:hAnsi="標楷體" w:hint="eastAsia"/>
          <w:sz w:val="28"/>
          <w:szCs w:val="28"/>
        </w:rPr>
        <w:t>111</w:t>
      </w:r>
      <w:r w:rsidR="0078269C" w:rsidRPr="006D43CC">
        <w:rPr>
          <w:rFonts w:ascii="標楷體" w:hAnsi="標楷體" w:hint="eastAsia"/>
          <w:sz w:val="28"/>
          <w:szCs w:val="28"/>
        </w:rPr>
        <w:t>年</w:t>
      </w:r>
      <w:r w:rsidR="00F261E9">
        <w:rPr>
          <w:rFonts w:ascii="標楷體" w:hAnsi="標楷體"/>
          <w:sz w:val="28"/>
          <w:szCs w:val="28"/>
        </w:rPr>
        <w:t>4</w:t>
      </w:r>
      <w:r w:rsidR="0073342A" w:rsidRPr="006D43CC">
        <w:rPr>
          <w:rFonts w:ascii="標楷體" w:hAnsi="標楷體" w:hint="eastAsia"/>
          <w:sz w:val="28"/>
          <w:szCs w:val="28"/>
        </w:rPr>
        <w:t>月</w:t>
      </w:r>
      <w:r w:rsidR="00F261E9">
        <w:rPr>
          <w:rFonts w:ascii="標楷體" w:hAnsi="標楷體"/>
          <w:sz w:val="28"/>
          <w:szCs w:val="28"/>
        </w:rPr>
        <w:t>30</w:t>
      </w:r>
      <w:r w:rsidR="0073342A" w:rsidRPr="006D43CC">
        <w:rPr>
          <w:rFonts w:ascii="標楷體" w:hAnsi="標楷體" w:hint="eastAsia"/>
          <w:sz w:val="28"/>
          <w:szCs w:val="28"/>
        </w:rPr>
        <w:t>日</w:t>
      </w:r>
      <w:r w:rsidR="00D32F37" w:rsidRPr="006D43CC">
        <w:rPr>
          <w:rFonts w:ascii="標楷體" w:hAnsi="標楷體" w:hint="eastAsia"/>
          <w:sz w:val="28"/>
          <w:szCs w:val="28"/>
        </w:rPr>
        <w:t>星期六</w:t>
      </w:r>
      <w:r w:rsidR="0078269C" w:rsidRPr="006D43CC">
        <w:rPr>
          <w:rFonts w:ascii="標楷體" w:hAnsi="標楷體" w:hint="eastAsia"/>
          <w:sz w:val="28"/>
          <w:szCs w:val="28"/>
        </w:rPr>
        <w:t>上午</w:t>
      </w:r>
      <w:r w:rsidR="00D51CAB">
        <w:rPr>
          <w:rFonts w:ascii="標楷體" w:hAnsi="標楷體" w:hint="eastAsia"/>
          <w:sz w:val="28"/>
          <w:szCs w:val="28"/>
        </w:rPr>
        <w:t>10:0</w:t>
      </w:r>
      <w:r w:rsidR="00D51CAB">
        <w:rPr>
          <w:rFonts w:ascii="標楷體" w:hAnsi="標楷體"/>
          <w:sz w:val="28"/>
          <w:szCs w:val="28"/>
        </w:rPr>
        <w:t>0</w:t>
      </w:r>
      <w:r w:rsidR="00F261E9">
        <w:rPr>
          <w:rFonts w:ascii="標楷體" w:hAnsi="標楷體" w:hint="eastAsia"/>
          <w:sz w:val="28"/>
          <w:szCs w:val="28"/>
        </w:rPr>
        <w:t>起</w:t>
      </w:r>
      <w:r w:rsidR="00DA5288" w:rsidRPr="006D43CC">
        <w:rPr>
          <w:rFonts w:ascii="標楷體" w:hAnsi="標楷體" w:hint="eastAsia"/>
          <w:sz w:val="28"/>
          <w:szCs w:val="28"/>
        </w:rPr>
        <w:t>。</w:t>
      </w:r>
    </w:p>
    <w:p w14:paraId="298292F6" w14:textId="3C9581A9" w:rsidR="003F104E" w:rsidRDefault="00F419EC" w:rsidP="00EE455E">
      <w:pPr>
        <w:spacing w:line="56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</w:t>
      </w:r>
      <w:r w:rsidR="00E3605F" w:rsidRPr="00390DFA">
        <w:rPr>
          <w:rFonts w:ascii="標楷體" w:hAnsi="標楷體" w:hint="eastAsia"/>
          <w:sz w:val="28"/>
          <w:szCs w:val="28"/>
        </w:rPr>
        <w:t>、比賽地點：</w:t>
      </w:r>
      <w:r w:rsidR="004E2557">
        <w:rPr>
          <w:rFonts w:ascii="標楷體" w:hAnsi="標楷體" w:hint="eastAsia"/>
          <w:sz w:val="28"/>
          <w:szCs w:val="28"/>
        </w:rPr>
        <w:t>花蓮縣中華國小法式滾球場(夏綠蒂游泳健身中心旁)</w:t>
      </w:r>
    </w:p>
    <w:p w14:paraId="132BD0BD" w14:textId="77777777" w:rsidR="00F419EC" w:rsidRDefault="00F419EC" w:rsidP="00F419EC">
      <w:pPr>
        <w:spacing w:line="56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九、參賽資格：</w:t>
      </w:r>
    </w:p>
    <w:p w14:paraId="72B14286" w14:textId="77777777" w:rsidR="004229E8" w:rsidRDefault="00F419EC" w:rsidP="00F419EC">
      <w:pPr>
        <w:spacing w:line="560" w:lineRule="exact"/>
        <w:rPr>
          <w:rFonts w:ascii="標楷體" w:hAnsi="標楷體"/>
          <w:sz w:val="28"/>
          <w:szCs w:val="28"/>
        </w:rPr>
      </w:pPr>
      <w:r w:rsidRPr="00F419EC">
        <w:rPr>
          <w:rFonts w:ascii="標楷體" w:hAnsi="標楷體" w:hint="eastAsia"/>
          <w:sz w:val="28"/>
          <w:szCs w:val="28"/>
        </w:rPr>
        <w:t>（一）戶籍規定：</w:t>
      </w:r>
      <w:r w:rsidR="00F261E9">
        <w:rPr>
          <w:rFonts w:ascii="標楷體" w:hAnsi="標楷體" w:hint="eastAsia"/>
          <w:sz w:val="28"/>
          <w:szCs w:val="28"/>
        </w:rPr>
        <w:t>花蓮縣</w:t>
      </w:r>
      <w:r w:rsidRPr="00F419EC">
        <w:rPr>
          <w:rFonts w:ascii="標楷體" w:hAnsi="標楷體" w:hint="eastAsia"/>
          <w:sz w:val="28"/>
          <w:szCs w:val="28"/>
        </w:rPr>
        <w:t>民設籍連續滿三年以上者，其設籍期間計算以全民運動會註</w:t>
      </w:r>
    </w:p>
    <w:p w14:paraId="3736BB64" w14:textId="77777777" w:rsidR="004229E8" w:rsidRDefault="004229E8" w:rsidP="00F419EC">
      <w:pPr>
        <w:spacing w:line="56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</w:t>
      </w:r>
      <w:r w:rsidR="00F419EC" w:rsidRPr="00F419EC">
        <w:rPr>
          <w:rFonts w:ascii="標楷體" w:hAnsi="標楷體" w:hint="eastAsia"/>
          <w:sz w:val="28"/>
          <w:szCs w:val="28"/>
        </w:rPr>
        <w:t>冊始日(即 108年 6 月 24 日以前設籍者)為準。選手參加選拔報名時須</w:t>
      </w:r>
    </w:p>
    <w:p w14:paraId="1A030008" w14:textId="54AB6E8A" w:rsidR="00F419EC" w:rsidRPr="00F419EC" w:rsidRDefault="004229E8" w:rsidP="00F419EC">
      <w:pPr>
        <w:spacing w:line="56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</w:t>
      </w:r>
      <w:r w:rsidR="00F419EC" w:rsidRPr="00F419EC">
        <w:rPr>
          <w:rFonts w:ascii="標楷體" w:hAnsi="標楷體" w:hint="eastAsia"/>
          <w:sz w:val="28"/>
          <w:szCs w:val="28"/>
        </w:rPr>
        <w:t>檢附個人戶籍謄本(正本，限比賽前一個月內申請者，記事欄不得省略)。</w:t>
      </w:r>
    </w:p>
    <w:p w14:paraId="6AEBDD46" w14:textId="77777777" w:rsidR="001F55EE" w:rsidRDefault="00F419EC" w:rsidP="00F419EC">
      <w:pPr>
        <w:spacing w:line="560" w:lineRule="exact"/>
        <w:rPr>
          <w:rFonts w:ascii="標楷體" w:hAnsi="標楷體"/>
          <w:sz w:val="28"/>
          <w:szCs w:val="28"/>
        </w:rPr>
      </w:pPr>
      <w:r w:rsidRPr="00F419EC">
        <w:rPr>
          <w:rFonts w:ascii="標楷體" w:hAnsi="標楷體" w:hint="eastAsia"/>
          <w:sz w:val="28"/>
          <w:szCs w:val="28"/>
        </w:rPr>
        <w:t>（二）參賽年齡：</w:t>
      </w:r>
      <w:r w:rsidR="00046F61" w:rsidRPr="00046F61">
        <w:rPr>
          <w:rFonts w:ascii="標楷體" w:hAnsi="標楷體" w:hint="eastAsia"/>
          <w:sz w:val="28"/>
          <w:szCs w:val="28"/>
        </w:rPr>
        <w:t>不限年齡，惟未滿20歲之選手，報名時須</w:t>
      </w:r>
      <w:r w:rsidR="001F55EE">
        <w:rPr>
          <w:rFonts w:ascii="標楷體" w:hAnsi="標楷體" w:hint="eastAsia"/>
          <w:sz w:val="28"/>
          <w:szCs w:val="28"/>
        </w:rPr>
        <w:t>提出</w:t>
      </w:r>
      <w:r w:rsidR="00046F61" w:rsidRPr="00046F61">
        <w:rPr>
          <w:rFonts w:ascii="標楷體" w:hAnsi="標楷體" w:hint="eastAsia"/>
          <w:sz w:val="28"/>
          <w:szCs w:val="28"/>
        </w:rPr>
        <w:t>「選手保證暨個人</w:t>
      </w:r>
    </w:p>
    <w:p w14:paraId="4E9C0344" w14:textId="075E1FAB" w:rsidR="00F419EC" w:rsidRPr="00DA5288" w:rsidRDefault="001F55EE" w:rsidP="00F419EC">
      <w:pPr>
        <w:spacing w:line="56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</w:t>
      </w:r>
      <w:r w:rsidR="00046F61" w:rsidRPr="00046F61">
        <w:rPr>
          <w:rFonts w:ascii="標楷體" w:hAnsi="標楷體" w:hint="eastAsia"/>
          <w:sz w:val="28"/>
          <w:szCs w:val="28"/>
        </w:rPr>
        <w:t>資</w:t>
      </w:r>
      <w:r>
        <w:rPr>
          <w:rFonts w:ascii="標楷體" w:hAnsi="標楷體" w:hint="eastAsia"/>
          <w:sz w:val="28"/>
          <w:szCs w:val="28"/>
        </w:rPr>
        <w:t>料</w:t>
      </w:r>
      <w:r w:rsidR="00046F61" w:rsidRPr="00046F61">
        <w:rPr>
          <w:rFonts w:ascii="標楷體" w:hAnsi="標楷體" w:hint="eastAsia"/>
          <w:sz w:val="28"/>
          <w:szCs w:val="28"/>
        </w:rPr>
        <w:t>授權同意書」請監護人簽名或蓋章。</w:t>
      </w:r>
    </w:p>
    <w:p w14:paraId="114CAFFA" w14:textId="6320AD9C" w:rsidR="003F104E" w:rsidRPr="00EE455E" w:rsidRDefault="00F261E9" w:rsidP="00EE455E">
      <w:pPr>
        <w:spacing w:line="56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</w:t>
      </w:r>
      <w:r w:rsidR="003F104E" w:rsidRPr="00EE455E">
        <w:rPr>
          <w:rFonts w:ascii="標楷體" w:hAnsi="標楷體" w:hint="eastAsia"/>
          <w:sz w:val="28"/>
          <w:szCs w:val="28"/>
        </w:rPr>
        <w:t>、</w:t>
      </w:r>
      <w:r w:rsidR="006D43CC">
        <w:rPr>
          <w:rFonts w:ascii="標楷體" w:hAnsi="標楷體" w:hint="eastAsia"/>
          <w:sz w:val="28"/>
          <w:szCs w:val="28"/>
        </w:rPr>
        <w:t>比賽</w:t>
      </w:r>
      <w:r w:rsidR="003F104E" w:rsidRPr="00EE455E">
        <w:rPr>
          <w:rFonts w:ascii="標楷體" w:hAnsi="標楷體" w:hint="eastAsia"/>
          <w:sz w:val="28"/>
          <w:szCs w:val="28"/>
        </w:rPr>
        <w:t xml:space="preserve">組別：                                                                  </w:t>
      </w:r>
    </w:p>
    <w:p w14:paraId="4607BDAC" w14:textId="77777777" w:rsidR="003F104E" w:rsidRPr="00EE455E" w:rsidRDefault="003F104E" w:rsidP="00EE455E">
      <w:pPr>
        <w:spacing w:line="560" w:lineRule="exact"/>
        <w:rPr>
          <w:color w:val="000000"/>
          <w:sz w:val="28"/>
          <w:szCs w:val="28"/>
        </w:rPr>
      </w:pPr>
      <w:r w:rsidRPr="00EE455E">
        <w:rPr>
          <w:rFonts w:ascii="標楷體" w:hAnsi="標楷體" w:hint="eastAsia"/>
          <w:sz w:val="28"/>
          <w:szCs w:val="28"/>
        </w:rPr>
        <w:t xml:space="preserve"> </w:t>
      </w:r>
      <w:r w:rsidRPr="00EE455E">
        <w:rPr>
          <w:rFonts w:hAnsi="標楷體"/>
          <w:color w:val="000000"/>
          <w:sz w:val="28"/>
          <w:szCs w:val="28"/>
        </w:rPr>
        <w:t>（</w:t>
      </w:r>
      <w:r w:rsidRPr="00EE455E">
        <w:rPr>
          <w:rFonts w:hAnsi="標楷體" w:hint="eastAsia"/>
          <w:color w:val="000000"/>
          <w:sz w:val="28"/>
          <w:szCs w:val="28"/>
        </w:rPr>
        <w:t>一</w:t>
      </w:r>
      <w:r w:rsidRPr="00EE455E">
        <w:rPr>
          <w:rFonts w:hAnsi="標楷體"/>
          <w:color w:val="000000"/>
          <w:sz w:val="28"/>
          <w:szCs w:val="28"/>
        </w:rPr>
        <w:t>）</w:t>
      </w:r>
      <w:r w:rsidR="00A752DB">
        <w:rPr>
          <w:rFonts w:hAnsi="標楷體" w:hint="eastAsia"/>
          <w:color w:val="000000"/>
          <w:sz w:val="28"/>
          <w:szCs w:val="28"/>
        </w:rPr>
        <w:t>男子雙人團體賽</w:t>
      </w:r>
    </w:p>
    <w:p w14:paraId="32043DA3" w14:textId="77777777" w:rsidR="003F104E" w:rsidRPr="00EE455E" w:rsidRDefault="003F104E" w:rsidP="00EE455E">
      <w:pPr>
        <w:spacing w:line="560" w:lineRule="exact"/>
        <w:rPr>
          <w:color w:val="000000"/>
          <w:sz w:val="28"/>
          <w:szCs w:val="28"/>
        </w:rPr>
      </w:pPr>
      <w:r w:rsidRPr="00EE455E">
        <w:rPr>
          <w:rFonts w:hAnsi="標楷體" w:hint="eastAsia"/>
          <w:color w:val="000000"/>
          <w:sz w:val="28"/>
          <w:szCs w:val="28"/>
        </w:rPr>
        <w:t xml:space="preserve"> </w:t>
      </w:r>
      <w:r w:rsidRPr="00EE455E">
        <w:rPr>
          <w:rFonts w:hAnsi="標楷體"/>
          <w:color w:val="000000"/>
          <w:sz w:val="28"/>
          <w:szCs w:val="28"/>
        </w:rPr>
        <w:t>（</w:t>
      </w:r>
      <w:r w:rsidRPr="00EE455E">
        <w:rPr>
          <w:rFonts w:hAnsi="標楷體" w:hint="eastAsia"/>
          <w:color w:val="000000"/>
          <w:sz w:val="28"/>
          <w:szCs w:val="28"/>
        </w:rPr>
        <w:t>二</w:t>
      </w:r>
      <w:r w:rsidRPr="00EE455E">
        <w:rPr>
          <w:rFonts w:hAnsi="標楷體"/>
          <w:color w:val="000000"/>
          <w:sz w:val="28"/>
          <w:szCs w:val="28"/>
        </w:rPr>
        <w:t>）</w:t>
      </w:r>
      <w:r w:rsidRPr="00EE455E">
        <w:rPr>
          <w:rFonts w:hAnsi="標楷體" w:hint="eastAsia"/>
          <w:color w:val="000000"/>
          <w:sz w:val="28"/>
          <w:szCs w:val="28"/>
        </w:rPr>
        <w:t>男子三人</w:t>
      </w:r>
      <w:r w:rsidR="00A752DB">
        <w:rPr>
          <w:rFonts w:hAnsi="標楷體" w:hint="eastAsia"/>
          <w:color w:val="000000"/>
          <w:sz w:val="28"/>
          <w:szCs w:val="28"/>
        </w:rPr>
        <w:t>團體賽</w:t>
      </w:r>
    </w:p>
    <w:p w14:paraId="67BD5AFF" w14:textId="77777777" w:rsidR="003F104E" w:rsidRPr="00EE455E" w:rsidRDefault="003F104E" w:rsidP="00EE455E">
      <w:pPr>
        <w:spacing w:line="560" w:lineRule="exact"/>
        <w:rPr>
          <w:color w:val="000000"/>
          <w:sz w:val="28"/>
          <w:szCs w:val="28"/>
        </w:rPr>
      </w:pPr>
      <w:r w:rsidRPr="00EE455E">
        <w:rPr>
          <w:rFonts w:hAnsi="標楷體" w:hint="eastAsia"/>
          <w:color w:val="000000"/>
          <w:sz w:val="28"/>
          <w:szCs w:val="28"/>
        </w:rPr>
        <w:t xml:space="preserve"> </w:t>
      </w:r>
      <w:r w:rsidRPr="00EE455E">
        <w:rPr>
          <w:rFonts w:hAnsi="標楷體"/>
          <w:color w:val="000000"/>
          <w:sz w:val="28"/>
          <w:szCs w:val="28"/>
        </w:rPr>
        <w:t>（</w:t>
      </w:r>
      <w:r w:rsidRPr="00EE455E">
        <w:rPr>
          <w:rFonts w:hAnsi="標楷體" w:hint="eastAsia"/>
          <w:color w:val="000000"/>
          <w:sz w:val="28"/>
          <w:szCs w:val="28"/>
        </w:rPr>
        <w:t>三</w:t>
      </w:r>
      <w:r w:rsidRPr="00EE455E">
        <w:rPr>
          <w:rFonts w:hAnsi="標楷體"/>
          <w:color w:val="000000"/>
          <w:sz w:val="28"/>
          <w:szCs w:val="28"/>
        </w:rPr>
        <w:t>）</w:t>
      </w:r>
      <w:r w:rsidR="00A752DB">
        <w:rPr>
          <w:rFonts w:hAnsi="標楷體" w:hint="eastAsia"/>
          <w:color w:val="000000"/>
          <w:sz w:val="28"/>
          <w:szCs w:val="28"/>
        </w:rPr>
        <w:t>女子雙</w:t>
      </w:r>
      <w:r w:rsidRPr="00EE455E">
        <w:rPr>
          <w:rFonts w:hAnsi="標楷體" w:hint="eastAsia"/>
          <w:color w:val="000000"/>
          <w:sz w:val="28"/>
          <w:szCs w:val="28"/>
        </w:rPr>
        <w:t>人</w:t>
      </w:r>
      <w:r w:rsidR="00A752DB">
        <w:rPr>
          <w:rFonts w:hAnsi="標楷體" w:hint="eastAsia"/>
          <w:color w:val="000000"/>
          <w:sz w:val="28"/>
          <w:szCs w:val="28"/>
        </w:rPr>
        <w:t>團體賽</w:t>
      </w:r>
    </w:p>
    <w:p w14:paraId="6658DF19" w14:textId="77777777" w:rsidR="003F104E" w:rsidRPr="00EE455E" w:rsidRDefault="003F104E" w:rsidP="00EE455E">
      <w:pPr>
        <w:spacing w:line="560" w:lineRule="exact"/>
        <w:rPr>
          <w:color w:val="000000"/>
          <w:sz w:val="28"/>
          <w:szCs w:val="28"/>
        </w:rPr>
      </w:pPr>
      <w:r w:rsidRPr="00EE455E">
        <w:rPr>
          <w:rFonts w:hAnsi="標楷體" w:hint="eastAsia"/>
          <w:color w:val="000000"/>
          <w:sz w:val="28"/>
          <w:szCs w:val="28"/>
        </w:rPr>
        <w:t xml:space="preserve"> </w:t>
      </w:r>
      <w:r w:rsidRPr="00EE455E">
        <w:rPr>
          <w:rFonts w:hAnsi="標楷體"/>
          <w:color w:val="000000"/>
          <w:sz w:val="28"/>
          <w:szCs w:val="28"/>
        </w:rPr>
        <w:t>（</w:t>
      </w:r>
      <w:r w:rsidRPr="00EE455E">
        <w:rPr>
          <w:rFonts w:hAnsi="標楷體" w:hint="eastAsia"/>
          <w:color w:val="000000"/>
          <w:sz w:val="28"/>
          <w:szCs w:val="28"/>
        </w:rPr>
        <w:t>四</w:t>
      </w:r>
      <w:r w:rsidRPr="00EE455E">
        <w:rPr>
          <w:rFonts w:hAnsi="標楷體"/>
          <w:color w:val="000000"/>
          <w:sz w:val="28"/>
          <w:szCs w:val="28"/>
        </w:rPr>
        <w:t>）</w:t>
      </w:r>
      <w:r w:rsidRPr="00EE455E">
        <w:rPr>
          <w:rFonts w:hAnsi="標楷體" w:hint="eastAsia"/>
          <w:color w:val="000000"/>
          <w:sz w:val="28"/>
          <w:szCs w:val="28"/>
        </w:rPr>
        <w:t>女子三人</w:t>
      </w:r>
      <w:r w:rsidR="00A752DB">
        <w:rPr>
          <w:rFonts w:hAnsi="標楷體" w:hint="eastAsia"/>
          <w:color w:val="000000"/>
          <w:sz w:val="28"/>
          <w:szCs w:val="28"/>
        </w:rPr>
        <w:t>團體賽</w:t>
      </w:r>
    </w:p>
    <w:p w14:paraId="7A73A296" w14:textId="77777777" w:rsidR="003F104E" w:rsidRDefault="007F6503" w:rsidP="00EE455E">
      <w:pPr>
        <w:spacing w:line="560" w:lineRule="exact"/>
        <w:rPr>
          <w:rFonts w:hAnsi="標楷體"/>
          <w:color w:val="00000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 xml:space="preserve">  (五)</w:t>
      </w:r>
      <w:r w:rsidR="005B77E7">
        <w:rPr>
          <w:rFonts w:ascii="標楷體" w:hAnsi="標楷體" w:hint="eastAsia"/>
          <w:sz w:val="28"/>
          <w:szCs w:val="28"/>
        </w:rPr>
        <w:t xml:space="preserve"> </w:t>
      </w:r>
      <w:r w:rsidRPr="007F6503">
        <w:rPr>
          <w:rFonts w:ascii="標楷體" w:hAnsi="標楷體" w:hint="eastAsia"/>
          <w:sz w:val="28"/>
          <w:szCs w:val="28"/>
        </w:rPr>
        <w:t>男子個人</w:t>
      </w:r>
      <w:r w:rsidR="00A752DB">
        <w:rPr>
          <w:rFonts w:ascii="標楷體" w:hAnsi="標楷體" w:hint="eastAsia"/>
          <w:sz w:val="28"/>
          <w:szCs w:val="28"/>
        </w:rPr>
        <w:t>射擊</w:t>
      </w:r>
      <w:r w:rsidR="00A752DB">
        <w:rPr>
          <w:rFonts w:hAnsi="標楷體" w:hint="eastAsia"/>
          <w:color w:val="000000"/>
          <w:sz w:val="28"/>
          <w:szCs w:val="28"/>
        </w:rPr>
        <w:t>賽</w:t>
      </w:r>
    </w:p>
    <w:p w14:paraId="413152E5" w14:textId="77777777" w:rsidR="007F6503" w:rsidRDefault="007F6503" w:rsidP="00EE455E">
      <w:pPr>
        <w:spacing w:line="56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(六)</w:t>
      </w:r>
      <w:r w:rsidR="005B77E7">
        <w:rPr>
          <w:rFonts w:ascii="標楷體" w:hAnsi="標楷體" w:hint="eastAsia"/>
          <w:sz w:val="28"/>
          <w:szCs w:val="28"/>
        </w:rPr>
        <w:t xml:space="preserve"> </w:t>
      </w:r>
      <w:r>
        <w:rPr>
          <w:rFonts w:ascii="標楷體" w:hAnsi="標楷體" w:hint="eastAsia"/>
          <w:sz w:val="28"/>
          <w:szCs w:val="28"/>
        </w:rPr>
        <w:t>女</w:t>
      </w:r>
      <w:r w:rsidRPr="007F6503">
        <w:rPr>
          <w:rFonts w:ascii="標楷體" w:hAnsi="標楷體" w:hint="eastAsia"/>
          <w:sz w:val="28"/>
          <w:szCs w:val="28"/>
        </w:rPr>
        <w:t>子個人</w:t>
      </w:r>
      <w:r w:rsidR="00A752DB">
        <w:rPr>
          <w:rFonts w:ascii="標楷體" w:hAnsi="標楷體" w:hint="eastAsia"/>
          <w:sz w:val="28"/>
          <w:szCs w:val="28"/>
        </w:rPr>
        <w:t>射擊賽</w:t>
      </w:r>
    </w:p>
    <w:p w14:paraId="6D27855E" w14:textId="77777777" w:rsidR="004229E8" w:rsidRDefault="004229E8" w:rsidP="00EE455E">
      <w:pPr>
        <w:spacing w:line="560" w:lineRule="exact"/>
        <w:rPr>
          <w:rFonts w:ascii="標楷體" w:hAnsi="標楷體"/>
          <w:sz w:val="28"/>
          <w:szCs w:val="28"/>
        </w:rPr>
      </w:pPr>
    </w:p>
    <w:p w14:paraId="1C460584" w14:textId="3E9ECCE7" w:rsidR="003F104E" w:rsidRPr="00EE455E" w:rsidRDefault="00F261E9" w:rsidP="00EE455E">
      <w:pPr>
        <w:spacing w:line="56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十一</w:t>
      </w:r>
      <w:r w:rsidR="009D3ADE">
        <w:rPr>
          <w:rFonts w:ascii="標楷體" w:hAnsi="標楷體" w:hint="eastAsia"/>
          <w:sz w:val="28"/>
          <w:szCs w:val="28"/>
        </w:rPr>
        <w:t>、</w:t>
      </w:r>
      <w:r w:rsidR="006D43CC">
        <w:rPr>
          <w:rFonts w:ascii="標楷體" w:hAnsi="標楷體" w:hint="eastAsia"/>
          <w:sz w:val="28"/>
          <w:szCs w:val="28"/>
        </w:rPr>
        <w:t>比賽規則及方法</w:t>
      </w:r>
      <w:r w:rsidR="003F104E" w:rsidRPr="00EE455E">
        <w:rPr>
          <w:rFonts w:ascii="標楷體" w:hAnsi="標楷體" w:hint="eastAsia"/>
          <w:sz w:val="28"/>
          <w:szCs w:val="28"/>
        </w:rPr>
        <w:t>：</w:t>
      </w:r>
    </w:p>
    <w:p w14:paraId="6C23D819" w14:textId="670784EC" w:rsidR="009D3ADE" w:rsidRPr="00DD4B73" w:rsidRDefault="005C7587" w:rsidP="00EE455E">
      <w:pPr>
        <w:numPr>
          <w:ilvl w:val="0"/>
          <w:numId w:val="5"/>
        </w:numPr>
        <w:tabs>
          <w:tab w:val="num" w:pos="1080"/>
        </w:tabs>
        <w:adjustRightInd w:val="0"/>
        <w:spacing w:line="560" w:lineRule="exact"/>
        <w:ind w:left="1080" w:hanging="540"/>
        <w:rPr>
          <w:rFonts w:ascii="標楷體"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參賽選手必須使用</w:t>
      </w:r>
      <w:r w:rsidR="008037BB">
        <w:rPr>
          <w:rFonts w:hAnsi="標楷體" w:hint="eastAsia"/>
          <w:sz w:val="28"/>
          <w:szCs w:val="28"/>
        </w:rPr>
        <w:t>國際滾球總會認證之</w:t>
      </w:r>
      <w:r>
        <w:rPr>
          <w:rFonts w:hAnsi="標楷體" w:hint="eastAsia"/>
          <w:sz w:val="28"/>
          <w:szCs w:val="28"/>
        </w:rPr>
        <w:t>競賽</w:t>
      </w:r>
      <w:r w:rsidR="008037BB">
        <w:rPr>
          <w:rFonts w:hAnsi="標楷體" w:hint="eastAsia"/>
          <w:sz w:val="28"/>
          <w:szCs w:val="28"/>
        </w:rPr>
        <w:t>用球。</w:t>
      </w:r>
    </w:p>
    <w:p w14:paraId="3626315E" w14:textId="1224387D" w:rsidR="009D3ADE" w:rsidRPr="008037BB" w:rsidRDefault="009D3ADE" w:rsidP="008037BB">
      <w:pPr>
        <w:numPr>
          <w:ilvl w:val="0"/>
          <w:numId w:val="5"/>
        </w:numPr>
        <w:tabs>
          <w:tab w:val="num" w:pos="1080"/>
        </w:tabs>
        <w:adjustRightInd w:val="0"/>
        <w:spacing w:line="560" w:lineRule="exact"/>
        <w:ind w:left="1080" w:hanging="540"/>
        <w:rPr>
          <w:rFonts w:ascii="標楷體" w:hAnsi="標楷體"/>
          <w:sz w:val="28"/>
          <w:szCs w:val="28"/>
        </w:rPr>
      </w:pPr>
      <w:r w:rsidRPr="00DD4B73">
        <w:rPr>
          <w:rFonts w:ascii="標楷體" w:hAnsi="標楷體" w:hint="eastAsia"/>
          <w:sz w:val="28"/>
          <w:szCs w:val="28"/>
        </w:rPr>
        <w:t>比賽當天每位參賽選手須準備國民身分證</w:t>
      </w:r>
      <w:r w:rsidR="001F55EE">
        <w:rPr>
          <w:rFonts w:ascii="標楷體" w:hAnsi="標楷體" w:hint="eastAsia"/>
          <w:sz w:val="28"/>
          <w:szCs w:val="28"/>
        </w:rPr>
        <w:t>與戶籍謄本正本</w:t>
      </w:r>
      <w:r w:rsidRPr="00DD4B73">
        <w:rPr>
          <w:rFonts w:ascii="標楷體" w:hAnsi="標楷體" w:hint="eastAsia"/>
          <w:sz w:val="28"/>
          <w:szCs w:val="28"/>
        </w:rPr>
        <w:t>於報到檢錄</w:t>
      </w:r>
      <w:r w:rsidR="001F55EE">
        <w:rPr>
          <w:rFonts w:ascii="標楷體" w:hAnsi="標楷體" w:hint="eastAsia"/>
          <w:sz w:val="28"/>
          <w:szCs w:val="28"/>
        </w:rPr>
        <w:t>時</w:t>
      </w:r>
      <w:r w:rsidR="00D470E8" w:rsidRPr="00DD4B73">
        <w:rPr>
          <w:rFonts w:ascii="標楷體" w:hAnsi="標楷體" w:hint="eastAsia"/>
          <w:sz w:val="28"/>
          <w:szCs w:val="28"/>
        </w:rPr>
        <w:t>查</w:t>
      </w:r>
      <w:r w:rsidRPr="00DD4B73">
        <w:rPr>
          <w:rFonts w:ascii="標楷體" w:hAnsi="標楷體" w:hint="eastAsia"/>
          <w:sz w:val="28"/>
          <w:szCs w:val="28"/>
        </w:rPr>
        <w:t>驗</w:t>
      </w:r>
      <w:r w:rsidR="00D470E8" w:rsidRPr="00DD4B73">
        <w:rPr>
          <w:rFonts w:ascii="標楷體" w:hAnsi="標楷體" w:hint="eastAsia"/>
          <w:sz w:val="28"/>
          <w:szCs w:val="28"/>
        </w:rPr>
        <w:t>。</w:t>
      </w:r>
    </w:p>
    <w:p w14:paraId="7240A768" w14:textId="27C40620" w:rsidR="009D3ADE" w:rsidRPr="00390DFA" w:rsidRDefault="008C1342" w:rsidP="00EE455E">
      <w:pPr>
        <w:numPr>
          <w:ilvl w:val="0"/>
          <w:numId w:val="5"/>
        </w:numPr>
        <w:tabs>
          <w:tab w:val="num" w:pos="1080"/>
        </w:tabs>
        <w:adjustRightInd w:val="0"/>
        <w:spacing w:line="560" w:lineRule="exact"/>
        <w:ind w:left="1080" w:hanging="540"/>
        <w:rPr>
          <w:rFonts w:ascii="標楷體" w:hAnsi="標楷體"/>
          <w:sz w:val="28"/>
          <w:szCs w:val="28"/>
        </w:rPr>
      </w:pPr>
      <w:r w:rsidRPr="00390DFA">
        <w:rPr>
          <w:rFonts w:ascii="標楷體" w:hAnsi="標楷體" w:hint="eastAsia"/>
          <w:sz w:val="28"/>
          <w:szCs w:val="28"/>
        </w:rPr>
        <w:t>每位參賽選手可報多</w:t>
      </w:r>
      <w:r w:rsidR="009D3ADE" w:rsidRPr="00390DFA">
        <w:rPr>
          <w:rFonts w:ascii="標楷體" w:hAnsi="標楷體" w:hint="eastAsia"/>
          <w:sz w:val="28"/>
          <w:szCs w:val="28"/>
        </w:rPr>
        <w:t>項</w:t>
      </w:r>
      <w:r w:rsidRPr="00390DFA">
        <w:rPr>
          <w:rFonts w:ascii="標楷體" w:hAnsi="標楷體" w:hint="eastAsia"/>
          <w:sz w:val="28"/>
          <w:szCs w:val="28"/>
        </w:rPr>
        <w:t>組別</w:t>
      </w:r>
      <w:r w:rsidR="00622151">
        <w:rPr>
          <w:rFonts w:ascii="標楷體" w:hAnsi="標楷體" w:hint="eastAsia"/>
          <w:sz w:val="28"/>
          <w:szCs w:val="28"/>
        </w:rPr>
        <w:t>，雙人賽可報名3人、三人賽</w:t>
      </w:r>
      <w:r w:rsidR="007A7EAF">
        <w:rPr>
          <w:rFonts w:ascii="標楷體" w:hAnsi="標楷體" w:hint="eastAsia"/>
          <w:sz w:val="28"/>
          <w:szCs w:val="28"/>
        </w:rPr>
        <w:t>可</w:t>
      </w:r>
      <w:r w:rsidR="00622151">
        <w:rPr>
          <w:rFonts w:ascii="標楷體" w:hAnsi="標楷體" w:hint="eastAsia"/>
          <w:sz w:val="28"/>
          <w:szCs w:val="28"/>
        </w:rPr>
        <w:t>報名4人</w:t>
      </w:r>
      <w:r w:rsidR="00C667EB">
        <w:rPr>
          <w:rFonts w:ascii="標楷體" w:hAnsi="標楷體" w:hint="eastAsia"/>
          <w:sz w:val="28"/>
          <w:szCs w:val="28"/>
        </w:rPr>
        <w:t>。</w:t>
      </w:r>
    </w:p>
    <w:p w14:paraId="6BCD9136" w14:textId="3DBC07F4" w:rsidR="009457D0" w:rsidRPr="009457D0" w:rsidRDefault="007920C3" w:rsidP="009457D0">
      <w:pPr>
        <w:numPr>
          <w:ilvl w:val="0"/>
          <w:numId w:val="5"/>
        </w:numPr>
        <w:tabs>
          <w:tab w:val="num" w:pos="1080"/>
        </w:tabs>
        <w:adjustRightInd w:val="0"/>
        <w:spacing w:line="560" w:lineRule="exact"/>
        <w:ind w:left="1080" w:hanging="5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各組別</w:t>
      </w:r>
      <w:r w:rsidR="00FD6300" w:rsidRPr="00390DFA">
        <w:rPr>
          <w:rFonts w:ascii="標楷體" w:hAnsi="標楷體" w:hint="eastAsia"/>
          <w:sz w:val="28"/>
          <w:szCs w:val="28"/>
        </w:rPr>
        <w:t>冠軍優勝</w:t>
      </w:r>
      <w:r w:rsidR="00E27085" w:rsidRPr="00390DFA">
        <w:rPr>
          <w:rFonts w:ascii="標楷體" w:hAnsi="標楷體" w:hint="eastAsia"/>
          <w:sz w:val="28"/>
          <w:szCs w:val="28"/>
        </w:rPr>
        <w:t>選手</w:t>
      </w:r>
      <w:r w:rsidR="007B1218">
        <w:rPr>
          <w:rFonts w:ascii="標楷體" w:hAnsi="標楷體" w:hint="eastAsia"/>
          <w:sz w:val="28"/>
          <w:szCs w:val="28"/>
        </w:rPr>
        <w:t>成為</w:t>
      </w:r>
      <w:r w:rsidR="00612D24">
        <w:rPr>
          <w:rFonts w:ascii="標楷體" w:hAnsi="標楷體" w:hint="eastAsia"/>
          <w:sz w:val="28"/>
          <w:szCs w:val="28"/>
        </w:rPr>
        <w:t>本縣</w:t>
      </w:r>
      <w:r w:rsidR="005D1218">
        <w:rPr>
          <w:rFonts w:ascii="標楷體" w:hAnsi="標楷體" w:hint="eastAsia"/>
          <w:sz w:val="28"/>
          <w:szCs w:val="28"/>
        </w:rPr>
        <w:t>111</w:t>
      </w:r>
      <w:r w:rsidR="00FD6300" w:rsidRPr="00390DFA">
        <w:rPr>
          <w:rFonts w:ascii="標楷體" w:hAnsi="標楷體" w:hint="eastAsia"/>
          <w:sz w:val="28"/>
          <w:szCs w:val="28"/>
        </w:rPr>
        <w:t>年全民運</w:t>
      </w:r>
      <w:r w:rsidR="005D1218">
        <w:rPr>
          <w:rFonts w:ascii="標楷體" w:hAnsi="標楷體" w:hint="eastAsia"/>
          <w:sz w:val="28"/>
          <w:szCs w:val="28"/>
        </w:rPr>
        <w:t>花蓮</w:t>
      </w:r>
      <w:r w:rsidR="00932CAC">
        <w:rPr>
          <w:rFonts w:ascii="標楷體" w:hAnsi="標楷體" w:hint="eastAsia"/>
          <w:sz w:val="28"/>
          <w:szCs w:val="28"/>
        </w:rPr>
        <w:t>縣</w:t>
      </w:r>
      <w:r w:rsidR="005D1218">
        <w:rPr>
          <w:rFonts w:ascii="標楷體" w:hAnsi="標楷體" w:hint="eastAsia"/>
          <w:sz w:val="28"/>
          <w:szCs w:val="28"/>
        </w:rPr>
        <w:t>滾球</w:t>
      </w:r>
      <w:r w:rsidR="00FD6300" w:rsidRPr="00390DFA">
        <w:rPr>
          <w:rFonts w:ascii="標楷體" w:hAnsi="標楷體" w:hint="eastAsia"/>
          <w:sz w:val="28"/>
          <w:szCs w:val="28"/>
        </w:rPr>
        <w:t>代表隊選手</w:t>
      </w:r>
      <w:r w:rsidR="005C7587">
        <w:rPr>
          <w:rFonts w:ascii="標楷體" w:hAnsi="標楷體" w:hint="eastAsia"/>
          <w:sz w:val="28"/>
          <w:szCs w:val="28"/>
        </w:rPr>
        <w:t>，但雙人團體賽與三人團體賽同時冠軍者，選手僅能選擇其中一組代表隊資格。放棄之另一組，由第二名遞補之</w:t>
      </w:r>
      <w:r w:rsidR="009457D0">
        <w:rPr>
          <w:rFonts w:ascii="標楷體" w:hAnsi="標楷體" w:hint="eastAsia"/>
          <w:sz w:val="28"/>
          <w:szCs w:val="28"/>
        </w:rPr>
        <w:t>，若無第二隊則無上述之限制。</w:t>
      </w:r>
    </w:p>
    <w:p w14:paraId="38BB9828" w14:textId="475A4D58" w:rsidR="00457AFE" w:rsidRPr="00390DFA" w:rsidRDefault="005D1218" w:rsidP="00457AFE">
      <w:pPr>
        <w:numPr>
          <w:ilvl w:val="0"/>
          <w:numId w:val="5"/>
        </w:numPr>
        <w:tabs>
          <w:tab w:val="num" w:pos="1080"/>
        </w:tabs>
        <w:adjustRightInd w:val="0"/>
        <w:spacing w:line="560" w:lineRule="exact"/>
        <w:ind w:left="1080" w:hanging="5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花蓮</w:t>
      </w:r>
      <w:r w:rsidR="0078269C">
        <w:rPr>
          <w:rFonts w:ascii="標楷體" w:hAnsi="標楷體" w:hint="eastAsia"/>
          <w:sz w:val="28"/>
          <w:szCs w:val="28"/>
        </w:rPr>
        <w:t>縣</w:t>
      </w:r>
      <w:r w:rsidR="00E27085" w:rsidRPr="00390DFA">
        <w:rPr>
          <w:rFonts w:ascii="標楷體" w:hAnsi="標楷體" w:hint="eastAsia"/>
          <w:sz w:val="28"/>
          <w:szCs w:val="28"/>
        </w:rPr>
        <w:t>全民運滾球代表隊選手</w:t>
      </w:r>
      <w:r w:rsidR="00C667EB">
        <w:rPr>
          <w:rFonts w:ascii="標楷體" w:hAnsi="標楷體" w:hint="eastAsia"/>
          <w:sz w:val="28"/>
          <w:szCs w:val="28"/>
        </w:rPr>
        <w:t>，</w:t>
      </w:r>
      <w:r w:rsidR="009377E2">
        <w:rPr>
          <w:rFonts w:ascii="標楷體" w:hAnsi="標楷體" w:hint="eastAsia"/>
          <w:sz w:val="28"/>
          <w:szCs w:val="28"/>
        </w:rPr>
        <w:t>放棄代表本縣</w:t>
      </w:r>
      <w:r w:rsidR="00457AFE" w:rsidRPr="00390DFA">
        <w:rPr>
          <w:rFonts w:ascii="標楷體" w:hAnsi="標楷體" w:hint="eastAsia"/>
          <w:sz w:val="28"/>
          <w:szCs w:val="28"/>
        </w:rPr>
        <w:t>參賽之資格,</w:t>
      </w:r>
      <w:r w:rsidR="00C667EB">
        <w:rPr>
          <w:rFonts w:ascii="標楷體" w:hAnsi="標楷體" w:hint="eastAsia"/>
          <w:sz w:val="28"/>
          <w:szCs w:val="28"/>
        </w:rPr>
        <w:t>將</w:t>
      </w:r>
      <w:r w:rsidR="00457AFE" w:rsidRPr="00390DFA">
        <w:rPr>
          <w:rFonts w:ascii="標楷體" w:hAnsi="標楷體" w:hint="eastAsia"/>
          <w:sz w:val="28"/>
          <w:szCs w:val="28"/>
        </w:rPr>
        <w:t>遞補之選手及隊伍,將由本委員會指派選手參加,不另做選拔</w:t>
      </w:r>
      <w:r w:rsidR="00867487" w:rsidRPr="00390DFA">
        <w:rPr>
          <w:rFonts w:ascii="標楷體" w:hAnsi="標楷體" w:hint="eastAsia"/>
          <w:sz w:val="28"/>
          <w:szCs w:val="28"/>
        </w:rPr>
        <w:t>。</w:t>
      </w:r>
    </w:p>
    <w:p w14:paraId="0FC919E4" w14:textId="77777777" w:rsidR="003F104E" w:rsidRPr="00390DFA" w:rsidRDefault="00E27085" w:rsidP="00EE455E">
      <w:pPr>
        <w:numPr>
          <w:ilvl w:val="0"/>
          <w:numId w:val="5"/>
        </w:numPr>
        <w:tabs>
          <w:tab w:val="num" w:pos="1080"/>
        </w:tabs>
        <w:adjustRightInd w:val="0"/>
        <w:spacing w:line="560" w:lineRule="exact"/>
        <w:ind w:left="1080" w:hanging="540"/>
        <w:rPr>
          <w:rFonts w:ascii="標楷體" w:hAnsi="標楷體"/>
          <w:sz w:val="28"/>
          <w:szCs w:val="28"/>
        </w:rPr>
      </w:pPr>
      <w:r w:rsidRPr="00390DFA">
        <w:rPr>
          <w:rFonts w:ascii="標楷體" w:hAnsi="標楷體" w:hint="eastAsia"/>
          <w:sz w:val="28"/>
          <w:szCs w:val="28"/>
        </w:rPr>
        <w:t>競賽過程中</w:t>
      </w:r>
      <w:r w:rsidR="002751E8" w:rsidRPr="00390DFA">
        <w:rPr>
          <w:rFonts w:ascii="標楷體" w:hAnsi="標楷體" w:hint="eastAsia"/>
          <w:sz w:val="28"/>
          <w:szCs w:val="28"/>
        </w:rPr>
        <w:t>球員資格不符或冒名頂替一經發覺，即取消該</w:t>
      </w:r>
      <w:r w:rsidR="003F104E" w:rsidRPr="00390DFA">
        <w:rPr>
          <w:rFonts w:ascii="標楷體" w:hAnsi="標楷體" w:hint="eastAsia"/>
          <w:sz w:val="28"/>
          <w:szCs w:val="28"/>
        </w:rPr>
        <w:t>隊比賽資格，其已</w:t>
      </w:r>
      <w:r w:rsidR="0047437B" w:rsidRPr="00390DFA">
        <w:rPr>
          <w:rFonts w:ascii="標楷體" w:hAnsi="標楷體" w:hint="eastAsia"/>
          <w:sz w:val="28"/>
          <w:szCs w:val="28"/>
        </w:rPr>
        <w:t>賽</w:t>
      </w:r>
      <w:r w:rsidR="003F104E" w:rsidRPr="00390DFA">
        <w:rPr>
          <w:rFonts w:ascii="標楷體" w:hAnsi="標楷體" w:hint="eastAsia"/>
          <w:sz w:val="28"/>
          <w:szCs w:val="28"/>
        </w:rPr>
        <w:t>各場</w:t>
      </w:r>
      <w:r w:rsidR="006C5F9D" w:rsidRPr="00390DFA">
        <w:rPr>
          <w:rFonts w:ascii="標楷體" w:hAnsi="標楷體" w:hint="eastAsia"/>
          <w:sz w:val="28"/>
          <w:szCs w:val="28"/>
        </w:rPr>
        <w:t>成績</w:t>
      </w:r>
      <w:r w:rsidR="003F104E" w:rsidRPr="00390DFA">
        <w:rPr>
          <w:rFonts w:ascii="標楷體" w:hAnsi="標楷體" w:hint="eastAsia"/>
          <w:sz w:val="28"/>
          <w:szCs w:val="28"/>
        </w:rPr>
        <w:t>一律</w:t>
      </w:r>
      <w:r w:rsidR="006C5F9D" w:rsidRPr="00390DFA">
        <w:rPr>
          <w:rFonts w:ascii="標楷體" w:hAnsi="標楷體" w:hint="eastAsia"/>
          <w:sz w:val="28"/>
          <w:szCs w:val="28"/>
        </w:rPr>
        <w:t>取消</w:t>
      </w:r>
      <w:r w:rsidR="003F104E" w:rsidRPr="00390DFA">
        <w:rPr>
          <w:rFonts w:ascii="標楷體" w:hAnsi="標楷體" w:hint="eastAsia"/>
          <w:sz w:val="28"/>
          <w:szCs w:val="28"/>
        </w:rPr>
        <w:t>。</w:t>
      </w:r>
    </w:p>
    <w:p w14:paraId="72981293" w14:textId="1F2D1451" w:rsidR="003F104E" w:rsidRPr="009457D0" w:rsidRDefault="003F104E" w:rsidP="009457D0">
      <w:pPr>
        <w:numPr>
          <w:ilvl w:val="0"/>
          <w:numId w:val="5"/>
        </w:numPr>
        <w:tabs>
          <w:tab w:val="num" w:pos="1080"/>
        </w:tabs>
        <w:adjustRightInd w:val="0"/>
        <w:spacing w:line="560" w:lineRule="exact"/>
        <w:ind w:left="1080" w:hanging="540"/>
        <w:rPr>
          <w:rFonts w:ascii="標楷體" w:hAnsi="標楷體"/>
          <w:sz w:val="28"/>
          <w:szCs w:val="28"/>
        </w:rPr>
      </w:pPr>
      <w:r w:rsidRPr="00DD4B73">
        <w:rPr>
          <w:rFonts w:ascii="標楷體" w:hAnsi="標楷體" w:hint="eastAsia"/>
          <w:sz w:val="28"/>
          <w:szCs w:val="28"/>
        </w:rPr>
        <w:t>比賽開始10分鐘內,該參賽隊伍未出場時,視同棄權落敗</w:t>
      </w:r>
      <w:r w:rsidR="009457D0">
        <w:rPr>
          <w:rFonts w:ascii="標楷體" w:hAnsi="標楷體" w:hint="eastAsia"/>
          <w:sz w:val="28"/>
          <w:szCs w:val="28"/>
        </w:rPr>
        <w:t>。</w:t>
      </w:r>
    </w:p>
    <w:p w14:paraId="4F0D8F35" w14:textId="369B482B" w:rsidR="003F104E" w:rsidRDefault="001F55EE" w:rsidP="001F55EE">
      <w:pPr>
        <w:adjustRightInd w:val="0"/>
        <w:spacing w:line="56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AC0E7F">
        <w:rPr>
          <w:rFonts w:ascii="標楷體" w:hAnsi="標楷體" w:hint="eastAsia"/>
          <w:sz w:val="28"/>
          <w:szCs w:val="28"/>
        </w:rPr>
        <w:t xml:space="preserve"> </w:t>
      </w:r>
      <w:r w:rsidR="003F104E" w:rsidRPr="00DD4B73">
        <w:rPr>
          <w:rFonts w:ascii="標楷體" w:hAnsi="標楷體" w:hint="eastAsia"/>
          <w:sz w:val="28"/>
          <w:szCs w:val="28"/>
        </w:rPr>
        <w:t>報名手續:</w:t>
      </w:r>
    </w:p>
    <w:p w14:paraId="4CD5F1F1" w14:textId="2E7EBBF0" w:rsidR="003F104E" w:rsidRPr="009457D0" w:rsidRDefault="00364D32" w:rsidP="009457D0">
      <w:pPr>
        <w:adjustRightInd w:val="0"/>
        <w:spacing w:line="560" w:lineRule="exact"/>
        <w:ind w:leftChars="75" w:left="2806" w:hangingChars="938" w:hanging="262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</w:t>
      </w:r>
      <w:r w:rsidR="009457D0">
        <w:rPr>
          <w:rFonts w:ascii="標楷體" w:hAnsi="標楷體"/>
          <w:sz w:val="28"/>
          <w:szCs w:val="28"/>
        </w:rPr>
        <w:t xml:space="preserve"> </w:t>
      </w:r>
      <w:r w:rsidRPr="00104DB3">
        <w:rPr>
          <w:rFonts w:ascii="標楷體" w:hAnsi="標楷體" w:hint="eastAsia"/>
          <w:b/>
          <w:sz w:val="28"/>
          <w:szCs w:val="28"/>
        </w:rPr>
        <w:t>1</w:t>
      </w:r>
      <w:r w:rsidRPr="00104DB3">
        <w:rPr>
          <w:rFonts w:ascii="標楷體" w:hAnsi="標楷體" w:hint="eastAsia"/>
          <w:sz w:val="28"/>
          <w:szCs w:val="28"/>
        </w:rPr>
        <w:t>.報名日期 : 即日起至</w:t>
      </w:r>
      <w:r w:rsidR="004B510D">
        <w:rPr>
          <w:rFonts w:ascii="標楷體" w:hAnsi="標楷體" w:hint="eastAsia"/>
          <w:sz w:val="28"/>
          <w:szCs w:val="28"/>
        </w:rPr>
        <w:t>4</w:t>
      </w:r>
      <w:r w:rsidRPr="00104DB3">
        <w:rPr>
          <w:rFonts w:ascii="標楷體" w:hAnsi="標楷體" w:hint="eastAsia"/>
          <w:sz w:val="28"/>
          <w:szCs w:val="28"/>
        </w:rPr>
        <w:t>月</w:t>
      </w:r>
      <w:r w:rsidR="00010AE5">
        <w:rPr>
          <w:rFonts w:ascii="標楷體" w:hAnsi="標楷體" w:hint="eastAsia"/>
          <w:sz w:val="28"/>
          <w:szCs w:val="28"/>
        </w:rPr>
        <w:t>15</w:t>
      </w:r>
      <w:r w:rsidRPr="00104DB3">
        <w:rPr>
          <w:rFonts w:ascii="標楷體" w:hAnsi="標楷體" w:hint="eastAsia"/>
          <w:sz w:val="28"/>
          <w:szCs w:val="28"/>
        </w:rPr>
        <w:t>日</w:t>
      </w:r>
      <w:r w:rsidR="00A53A2F" w:rsidRPr="00104DB3">
        <w:rPr>
          <w:rFonts w:ascii="標楷體" w:hAnsi="標楷體" w:hint="eastAsia"/>
          <w:sz w:val="28"/>
          <w:szCs w:val="28"/>
        </w:rPr>
        <w:t xml:space="preserve"> (</w:t>
      </w:r>
      <w:r w:rsidR="00C667EB" w:rsidRPr="00104DB3">
        <w:rPr>
          <w:rFonts w:ascii="標楷體" w:hAnsi="標楷體" w:hint="eastAsia"/>
          <w:sz w:val="28"/>
          <w:szCs w:val="28"/>
        </w:rPr>
        <w:t>星期</w:t>
      </w:r>
      <w:r w:rsidR="00010AE5">
        <w:rPr>
          <w:rFonts w:ascii="標楷體" w:hAnsi="標楷體" w:hint="eastAsia"/>
          <w:sz w:val="28"/>
          <w:szCs w:val="28"/>
        </w:rPr>
        <w:t>五</w:t>
      </w:r>
      <w:r w:rsidR="00A53A2F" w:rsidRPr="00104DB3">
        <w:rPr>
          <w:rFonts w:ascii="標楷體" w:hAnsi="標楷體" w:hint="eastAsia"/>
          <w:sz w:val="28"/>
          <w:szCs w:val="28"/>
        </w:rPr>
        <w:t xml:space="preserve">) </w:t>
      </w:r>
      <w:r w:rsidRPr="00104DB3">
        <w:rPr>
          <w:rFonts w:ascii="標楷體" w:hAnsi="標楷體" w:hint="eastAsia"/>
          <w:sz w:val="28"/>
          <w:szCs w:val="28"/>
        </w:rPr>
        <w:t>下午5時止</w:t>
      </w:r>
    </w:p>
    <w:p w14:paraId="41A6B4A6" w14:textId="0655591E" w:rsidR="005D1218" w:rsidRPr="00EE3985" w:rsidRDefault="003F104E" w:rsidP="00EE455E">
      <w:pPr>
        <w:spacing w:line="560" w:lineRule="exact"/>
        <w:rPr>
          <w:rFonts w:ascii="標楷體" w:hAnsi="標楷體"/>
          <w:color w:val="FF0000"/>
          <w:sz w:val="28"/>
          <w:szCs w:val="28"/>
        </w:rPr>
      </w:pPr>
      <w:r w:rsidRPr="005D1218">
        <w:rPr>
          <w:rFonts w:ascii="標楷體" w:hAnsi="標楷體" w:hint="eastAsia"/>
          <w:bCs/>
          <w:sz w:val="28"/>
          <w:szCs w:val="28"/>
        </w:rPr>
        <w:t xml:space="preserve">            </w:t>
      </w:r>
      <w:r w:rsidR="00FB65FA" w:rsidRPr="005D1218">
        <w:rPr>
          <w:rFonts w:ascii="標楷體" w:hAnsi="標楷體" w:hint="eastAsia"/>
          <w:bCs/>
          <w:color w:val="FF0000"/>
          <w:sz w:val="28"/>
          <w:szCs w:val="28"/>
        </w:rPr>
        <w:t xml:space="preserve"> </w:t>
      </w:r>
      <w:r w:rsidR="009457D0">
        <w:rPr>
          <w:rFonts w:ascii="標楷體" w:hAnsi="標楷體" w:hint="eastAsia"/>
          <w:bCs/>
          <w:sz w:val="28"/>
          <w:szCs w:val="28"/>
        </w:rPr>
        <w:t>2</w:t>
      </w:r>
      <w:r w:rsidRPr="005D1218">
        <w:rPr>
          <w:rFonts w:ascii="標楷體" w:hAnsi="標楷體" w:hint="eastAsia"/>
          <w:bCs/>
          <w:sz w:val="28"/>
          <w:szCs w:val="28"/>
        </w:rPr>
        <w:t>.</w:t>
      </w:r>
      <w:r w:rsidR="00104DB3" w:rsidRPr="005D1218">
        <w:rPr>
          <w:rFonts w:ascii="標楷體" w:hAnsi="標楷體" w:hint="eastAsia"/>
          <w:bCs/>
          <w:sz w:val="28"/>
          <w:szCs w:val="28"/>
        </w:rPr>
        <w:t>報名方式:</w:t>
      </w:r>
      <w:r w:rsidR="006A7981" w:rsidRPr="005D1218">
        <w:rPr>
          <w:rFonts w:ascii="標楷體" w:hAnsi="標楷體" w:hint="eastAsia"/>
          <w:bCs/>
          <w:sz w:val="28"/>
          <w:szCs w:val="28"/>
        </w:rPr>
        <w:t xml:space="preserve"> </w:t>
      </w:r>
      <w:r w:rsidR="00EE3985" w:rsidRPr="00EE3985">
        <w:rPr>
          <w:rFonts w:ascii="標楷體" w:hAnsi="標楷體" w:hint="eastAsia"/>
          <w:bCs/>
          <w:color w:val="FF0000"/>
          <w:sz w:val="28"/>
          <w:szCs w:val="28"/>
        </w:rPr>
        <w:t>網路連結如下─</w:t>
      </w:r>
      <w:r w:rsidR="00407E2B" w:rsidRPr="00407E2B">
        <w:rPr>
          <w:rFonts w:ascii="標楷體" w:hAnsi="標楷體"/>
          <w:bCs/>
          <w:color w:val="FF0000"/>
          <w:sz w:val="28"/>
          <w:szCs w:val="28"/>
        </w:rPr>
        <w:t>https://www.surveycake.com/s/ygnlD</w:t>
      </w:r>
    </w:p>
    <w:p w14:paraId="580EEFA2" w14:textId="7C992863" w:rsidR="003F104E" w:rsidRPr="00104DB3" w:rsidRDefault="005D1218" w:rsidP="00EE455E">
      <w:pPr>
        <w:spacing w:line="56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 </w:t>
      </w:r>
      <w:r w:rsidR="009457D0">
        <w:rPr>
          <w:rFonts w:ascii="標楷體" w:hAnsi="標楷體"/>
          <w:sz w:val="28"/>
          <w:szCs w:val="28"/>
        </w:rPr>
        <w:t>3.</w:t>
      </w:r>
      <w:r w:rsidR="00EE3985">
        <w:rPr>
          <w:rFonts w:ascii="標楷體" w:hAnsi="標楷體" w:hint="eastAsia"/>
          <w:sz w:val="28"/>
          <w:szCs w:val="28"/>
        </w:rPr>
        <w:t>聯絡人：洪</w:t>
      </w:r>
      <w:r w:rsidR="006D43CC">
        <w:rPr>
          <w:rFonts w:ascii="標楷體" w:hAnsi="標楷體" w:hint="eastAsia"/>
          <w:sz w:val="28"/>
          <w:szCs w:val="28"/>
        </w:rPr>
        <w:t>士勛</w:t>
      </w:r>
      <w:r w:rsidR="003F104E" w:rsidRPr="00104DB3">
        <w:rPr>
          <w:rFonts w:ascii="標楷體" w:hAnsi="標楷體" w:hint="eastAsia"/>
          <w:sz w:val="28"/>
          <w:szCs w:val="28"/>
        </w:rPr>
        <w:t>總幹事</w:t>
      </w:r>
      <w:r w:rsidR="00EE3985" w:rsidRPr="00EE3985">
        <w:rPr>
          <w:rFonts w:ascii="標楷體" w:hAnsi="標楷體"/>
          <w:sz w:val="28"/>
          <w:szCs w:val="28"/>
        </w:rPr>
        <w:t>hcafpc@gmail.com</w:t>
      </w:r>
    </w:p>
    <w:p w14:paraId="500C0FDD" w14:textId="1D93CC6D" w:rsidR="00867487" w:rsidRPr="00104DB3" w:rsidRDefault="003F104E" w:rsidP="008555B8">
      <w:pPr>
        <w:spacing w:line="560" w:lineRule="exact"/>
        <w:ind w:left="2159" w:hangingChars="771" w:hanging="2159"/>
        <w:rPr>
          <w:rFonts w:ascii="標楷體" w:hAnsi="標楷體"/>
          <w:sz w:val="28"/>
          <w:szCs w:val="28"/>
        </w:rPr>
      </w:pPr>
      <w:r w:rsidRPr="00104DB3">
        <w:rPr>
          <w:rFonts w:ascii="標楷體" w:hAnsi="標楷體" w:hint="eastAsia"/>
          <w:sz w:val="28"/>
          <w:szCs w:val="28"/>
        </w:rPr>
        <w:t xml:space="preserve">             </w:t>
      </w:r>
      <w:r w:rsidR="009457D0">
        <w:rPr>
          <w:rFonts w:ascii="標楷體" w:hAnsi="標楷體"/>
          <w:sz w:val="28"/>
          <w:szCs w:val="28"/>
        </w:rPr>
        <w:t>4.</w:t>
      </w:r>
      <w:r w:rsidRPr="00104DB3">
        <w:rPr>
          <w:rFonts w:ascii="標楷體" w:hAnsi="標楷體" w:hint="eastAsia"/>
          <w:sz w:val="28"/>
          <w:szCs w:val="28"/>
        </w:rPr>
        <w:t>費用：</w:t>
      </w:r>
      <w:r w:rsidR="008555B8" w:rsidRPr="00104DB3">
        <w:rPr>
          <w:rFonts w:ascii="標楷體" w:hAnsi="標楷體" w:hint="eastAsia"/>
          <w:sz w:val="28"/>
          <w:szCs w:val="28"/>
        </w:rPr>
        <w:t>免報名費</w:t>
      </w:r>
    </w:p>
    <w:p w14:paraId="3F9B16BC" w14:textId="54AE7615" w:rsidR="00C96CE2" w:rsidRPr="00104DB3" w:rsidRDefault="00AC0E7F" w:rsidP="005D1218">
      <w:pPr>
        <w:spacing w:line="560" w:lineRule="exact"/>
        <w:ind w:left="2159" w:hangingChars="771" w:hanging="2159"/>
        <w:rPr>
          <w:rFonts w:ascii="標楷體" w:hAnsi="標楷體"/>
          <w:sz w:val="28"/>
          <w:szCs w:val="28"/>
        </w:rPr>
      </w:pPr>
      <w:r w:rsidRPr="00104DB3">
        <w:rPr>
          <w:rFonts w:ascii="標楷體" w:hAnsi="標楷體" w:hint="eastAsia"/>
          <w:sz w:val="28"/>
          <w:szCs w:val="28"/>
        </w:rPr>
        <w:t xml:space="preserve">             </w:t>
      </w:r>
      <w:r w:rsidR="009457D0">
        <w:rPr>
          <w:rFonts w:ascii="標楷體" w:hAnsi="標楷體"/>
          <w:sz w:val="28"/>
          <w:szCs w:val="28"/>
        </w:rPr>
        <w:t>5.</w:t>
      </w:r>
      <w:r w:rsidR="001F55EE">
        <w:rPr>
          <w:rFonts w:ascii="標楷體" w:hAnsi="標楷體" w:hint="eastAsia"/>
          <w:sz w:val="28"/>
          <w:szCs w:val="28"/>
        </w:rPr>
        <w:t>中餐</w:t>
      </w:r>
      <w:r w:rsidR="00932CAC" w:rsidRPr="00104DB3">
        <w:rPr>
          <w:rFonts w:ascii="標楷體" w:hAnsi="標楷體" w:hint="eastAsia"/>
          <w:sz w:val="28"/>
          <w:szCs w:val="28"/>
        </w:rPr>
        <w:t>及保險敬請自理。</w:t>
      </w:r>
    </w:p>
    <w:p w14:paraId="3BC4125F" w14:textId="2412C78D" w:rsidR="006A7981" w:rsidRPr="00DD4B73" w:rsidRDefault="003F104E" w:rsidP="00EE455E">
      <w:pPr>
        <w:spacing w:line="560" w:lineRule="exact"/>
        <w:ind w:left="1798" w:hangingChars="642" w:hanging="1798"/>
        <w:rPr>
          <w:rFonts w:hAnsi="標楷體"/>
          <w:sz w:val="28"/>
          <w:szCs w:val="28"/>
        </w:rPr>
      </w:pPr>
      <w:r w:rsidRPr="00DD4B73">
        <w:rPr>
          <w:rFonts w:ascii="標楷體" w:hAnsi="標楷體" w:hint="eastAsia"/>
          <w:sz w:val="28"/>
          <w:szCs w:val="28"/>
        </w:rPr>
        <w:t>十</w:t>
      </w:r>
      <w:r w:rsidR="001F55EE">
        <w:rPr>
          <w:rFonts w:ascii="標楷體" w:hAnsi="標楷體" w:hint="eastAsia"/>
          <w:sz w:val="28"/>
          <w:szCs w:val="28"/>
        </w:rPr>
        <w:t>三</w:t>
      </w:r>
      <w:r w:rsidRPr="00DD4B73">
        <w:rPr>
          <w:rFonts w:ascii="標楷體" w:hAnsi="標楷體" w:hint="eastAsia"/>
          <w:sz w:val="28"/>
          <w:szCs w:val="28"/>
        </w:rPr>
        <w:t>、</w:t>
      </w:r>
      <w:r w:rsidR="00EE455E" w:rsidRPr="00DD4B73">
        <w:rPr>
          <w:rFonts w:hAnsi="標楷體"/>
          <w:sz w:val="28"/>
          <w:szCs w:val="28"/>
        </w:rPr>
        <w:t>技術及抽籤會議：</w:t>
      </w:r>
    </w:p>
    <w:p w14:paraId="6C01ABD0" w14:textId="7AC4B7C3" w:rsidR="006A7981" w:rsidRPr="00241833" w:rsidRDefault="006A7981" w:rsidP="006A7981">
      <w:pPr>
        <w:spacing w:line="560" w:lineRule="exact"/>
        <w:ind w:left="899" w:hangingChars="321" w:hanging="899"/>
        <w:rPr>
          <w:rFonts w:hAnsi="標楷體"/>
          <w:sz w:val="28"/>
          <w:szCs w:val="28"/>
        </w:rPr>
      </w:pPr>
      <w:r w:rsidRPr="00DD4B73">
        <w:rPr>
          <w:rFonts w:hAnsi="標楷體" w:hint="eastAsia"/>
          <w:sz w:val="28"/>
          <w:szCs w:val="28"/>
        </w:rPr>
        <w:t xml:space="preserve">    </w:t>
      </w:r>
      <w:r w:rsidR="008E0CA1">
        <w:rPr>
          <w:rFonts w:hAnsi="標楷體" w:hint="eastAsia"/>
          <w:sz w:val="28"/>
          <w:szCs w:val="28"/>
        </w:rPr>
        <w:t xml:space="preserve">  </w:t>
      </w:r>
      <w:r w:rsidR="005D1218">
        <w:rPr>
          <w:rFonts w:ascii="標楷體" w:hAnsi="標楷體" w:hint="eastAsia"/>
          <w:sz w:val="28"/>
          <w:szCs w:val="28"/>
        </w:rPr>
        <w:t>依</w:t>
      </w:r>
      <w:r w:rsidR="00EE27C4">
        <w:rPr>
          <w:rFonts w:ascii="標楷體" w:hAnsi="標楷體" w:hint="eastAsia"/>
          <w:sz w:val="28"/>
          <w:szCs w:val="28"/>
        </w:rPr>
        <w:t>報名狀況決定</w:t>
      </w:r>
      <w:r w:rsidR="00F26E45">
        <w:rPr>
          <w:rFonts w:ascii="標楷體" w:hAnsi="標楷體" w:hint="eastAsia"/>
          <w:sz w:val="28"/>
          <w:szCs w:val="28"/>
        </w:rPr>
        <w:t>。</w:t>
      </w:r>
    </w:p>
    <w:p w14:paraId="17293A95" w14:textId="2A3D0936" w:rsidR="003F104E" w:rsidRPr="00DD4B73" w:rsidRDefault="003F104E" w:rsidP="00EE455E">
      <w:pPr>
        <w:spacing w:line="560" w:lineRule="exact"/>
        <w:rPr>
          <w:rFonts w:ascii="標楷體" w:hAnsi="標楷體"/>
          <w:sz w:val="28"/>
          <w:szCs w:val="28"/>
        </w:rPr>
      </w:pPr>
      <w:r w:rsidRPr="00DD4B73">
        <w:rPr>
          <w:rFonts w:ascii="標楷體" w:hAnsi="標楷體" w:hint="eastAsia"/>
          <w:sz w:val="28"/>
          <w:szCs w:val="28"/>
        </w:rPr>
        <w:t>十</w:t>
      </w:r>
      <w:r w:rsidR="001F55EE">
        <w:rPr>
          <w:rFonts w:ascii="標楷體" w:hAnsi="標楷體" w:hint="eastAsia"/>
          <w:sz w:val="28"/>
          <w:szCs w:val="28"/>
        </w:rPr>
        <w:t>四</w:t>
      </w:r>
      <w:r w:rsidRPr="00DD4B73">
        <w:rPr>
          <w:rFonts w:ascii="標楷體" w:hAnsi="標楷體" w:hint="eastAsia"/>
          <w:sz w:val="28"/>
          <w:szCs w:val="28"/>
        </w:rPr>
        <w:t>、比賽制度：</w:t>
      </w:r>
    </w:p>
    <w:p w14:paraId="12487C41" w14:textId="28692BC4" w:rsidR="005D04B4" w:rsidRPr="00EE3985" w:rsidRDefault="001F55EE" w:rsidP="00EE3985">
      <w:pPr>
        <w:numPr>
          <w:ilvl w:val="0"/>
          <w:numId w:val="13"/>
        </w:numPr>
        <w:tabs>
          <w:tab w:val="num" w:pos="1440"/>
        </w:tabs>
        <w:spacing w:line="560" w:lineRule="exact"/>
        <w:ind w:left="1440" w:hanging="450"/>
        <w:rPr>
          <w:rFonts w:ascii="標楷體" w:hAnsi="標楷體"/>
          <w:sz w:val="28"/>
          <w:szCs w:val="28"/>
        </w:rPr>
      </w:pPr>
      <w:r>
        <w:rPr>
          <w:rFonts w:ascii="標楷體" w:hAnsi="標楷體" w:cs="TTB7CF9C5CtCID-WinCharSetFFFF-H" w:hint="eastAsia"/>
          <w:kern w:val="0"/>
          <w:sz w:val="28"/>
          <w:szCs w:val="28"/>
        </w:rPr>
        <w:t>比賽時間</w:t>
      </w:r>
      <w:r w:rsidR="00EE455E" w:rsidRPr="00DD4B73">
        <w:rPr>
          <w:rFonts w:ascii="標楷體" w:hAnsi="標楷體" w:cs="TTB7CF9C5CtCID-WinCharSetFFFF-H" w:hint="eastAsia"/>
          <w:kern w:val="0"/>
          <w:sz w:val="28"/>
          <w:szCs w:val="28"/>
        </w:rPr>
        <w:t>採計時賽</w:t>
      </w:r>
      <w:r w:rsidR="00095320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01D38F87" w14:textId="77777777" w:rsidR="008C1342" w:rsidRPr="00C45911" w:rsidRDefault="008C1342" w:rsidP="00C45911">
      <w:pPr>
        <w:numPr>
          <w:ilvl w:val="0"/>
          <w:numId w:val="13"/>
        </w:numPr>
        <w:tabs>
          <w:tab w:val="num" w:pos="1440"/>
        </w:tabs>
        <w:spacing w:line="560" w:lineRule="exact"/>
        <w:ind w:left="1440" w:hanging="450"/>
        <w:rPr>
          <w:rFonts w:ascii="標楷體" w:hAnsi="標楷體"/>
          <w:sz w:val="28"/>
          <w:szCs w:val="28"/>
        </w:rPr>
      </w:pPr>
      <w:r w:rsidRPr="00C667EB">
        <w:rPr>
          <w:rFonts w:ascii="標楷體" w:hAnsi="標楷體" w:hint="eastAsia"/>
          <w:sz w:val="28"/>
          <w:szCs w:val="28"/>
        </w:rPr>
        <w:lastRenderedPageBreak/>
        <w:t>賽制依</w:t>
      </w:r>
      <w:r w:rsidR="008E0CA1" w:rsidRPr="00C667EB">
        <w:rPr>
          <w:rFonts w:ascii="標楷體" w:hAnsi="標楷體" w:hint="eastAsia"/>
          <w:sz w:val="28"/>
          <w:szCs w:val="28"/>
        </w:rPr>
        <w:t>報名隊數多寡決定。</w:t>
      </w:r>
    </w:p>
    <w:p w14:paraId="2C35CD37" w14:textId="305F8D11" w:rsidR="003F104E" w:rsidRPr="007A7FF1" w:rsidRDefault="008D46B8" w:rsidP="00EE455E">
      <w:pPr>
        <w:numPr>
          <w:ilvl w:val="0"/>
          <w:numId w:val="13"/>
        </w:numPr>
        <w:tabs>
          <w:tab w:val="num" w:pos="1440"/>
        </w:tabs>
        <w:spacing w:line="560" w:lineRule="exact"/>
        <w:ind w:left="1440" w:hanging="450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>若對比賽結果異議者須</w:t>
      </w:r>
      <w:r w:rsidR="00EE455E" w:rsidRPr="00DD4B73">
        <w:rPr>
          <w:rFonts w:hAnsi="標楷體"/>
          <w:sz w:val="28"/>
          <w:szCs w:val="28"/>
        </w:rPr>
        <w:t>須於事實發生</w:t>
      </w:r>
      <w:r w:rsidR="00EE455E" w:rsidRPr="00DD4B73">
        <w:rPr>
          <w:sz w:val="28"/>
          <w:szCs w:val="28"/>
        </w:rPr>
        <w:t>30</w:t>
      </w:r>
      <w:r w:rsidR="00EE455E" w:rsidRPr="00DD4B73">
        <w:rPr>
          <w:rFonts w:hAnsi="標楷體"/>
          <w:sz w:val="28"/>
          <w:szCs w:val="28"/>
        </w:rPr>
        <w:t>分</w:t>
      </w:r>
      <w:r w:rsidR="00867487" w:rsidRPr="00DD4B73">
        <w:rPr>
          <w:rFonts w:hAnsi="標楷體"/>
          <w:sz w:val="28"/>
          <w:szCs w:val="28"/>
        </w:rPr>
        <w:t>鐘內</w:t>
      </w:r>
      <w:r>
        <w:rPr>
          <w:rFonts w:hAnsi="標楷體" w:hint="eastAsia"/>
          <w:sz w:val="28"/>
          <w:szCs w:val="28"/>
        </w:rPr>
        <w:t>提出申訴</w:t>
      </w:r>
      <w:r w:rsidR="00867487" w:rsidRPr="00DD4B73">
        <w:rPr>
          <w:rFonts w:hAnsi="標楷體"/>
          <w:sz w:val="28"/>
          <w:szCs w:val="28"/>
        </w:rPr>
        <w:t>，以書面經該隊隊長或教練簽名後向大會提出，繳交保證金新臺幣</w:t>
      </w:r>
      <w:r w:rsidR="00867487" w:rsidRPr="00DD4B73">
        <w:rPr>
          <w:rFonts w:hAnsi="標楷體" w:hint="eastAsia"/>
          <w:sz w:val="28"/>
          <w:szCs w:val="28"/>
        </w:rPr>
        <w:t>參</w:t>
      </w:r>
      <w:r w:rsidR="00EE455E" w:rsidRPr="00DD4B73">
        <w:rPr>
          <w:rFonts w:hAnsi="標楷體"/>
          <w:sz w:val="28"/>
          <w:szCs w:val="28"/>
        </w:rPr>
        <w:t>仟元整，申訴成立時保證金退還，否則予以沒收。</w:t>
      </w:r>
    </w:p>
    <w:p w14:paraId="270E800A" w14:textId="5B450F79" w:rsidR="007F6503" w:rsidRPr="00736F65" w:rsidRDefault="003F104E" w:rsidP="00736F65">
      <w:pPr>
        <w:tabs>
          <w:tab w:val="left" w:pos="8235"/>
        </w:tabs>
        <w:spacing w:line="56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DD4B73">
        <w:rPr>
          <w:rFonts w:ascii="標楷體" w:hAnsi="標楷體" w:hint="eastAsia"/>
          <w:sz w:val="28"/>
          <w:szCs w:val="28"/>
        </w:rPr>
        <w:t xml:space="preserve"> 十</w:t>
      </w:r>
      <w:r w:rsidR="008D46B8">
        <w:rPr>
          <w:rFonts w:ascii="標楷體" w:hAnsi="標楷體" w:hint="eastAsia"/>
          <w:sz w:val="28"/>
          <w:szCs w:val="28"/>
        </w:rPr>
        <w:t>五</w:t>
      </w:r>
      <w:r w:rsidRPr="00DD4B73">
        <w:rPr>
          <w:rFonts w:ascii="標楷體" w:hAnsi="標楷體" w:hint="eastAsia"/>
          <w:sz w:val="28"/>
          <w:szCs w:val="28"/>
        </w:rPr>
        <w:t>、比賽規則：</w:t>
      </w:r>
      <w:r w:rsidR="0009315D" w:rsidRPr="00DD4B73">
        <w:rPr>
          <w:rFonts w:ascii="標楷體" w:hAnsi="標楷體" w:cs="TTB7CF9C5CtCID-WinCharSetFFFF-H" w:hint="eastAsia"/>
          <w:kern w:val="0"/>
          <w:sz w:val="28"/>
          <w:szCs w:val="28"/>
        </w:rPr>
        <w:t>採國際</w:t>
      </w:r>
      <w:r w:rsidR="0009315D" w:rsidRPr="00DD4B73">
        <w:rPr>
          <w:rFonts w:ascii="標楷體" w:hAnsi="標楷體" w:cs="新細明體" w:hint="eastAsia"/>
          <w:kern w:val="0"/>
          <w:sz w:val="28"/>
          <w:szCs w:val="28"/>
        </w:rPr>
        <w:t>滾球</w:t>
      </w:r>
      <w:r w:rsidR="0009315D" w:rsidRPr="00DD4B73">
        <w:rPr>
          <w:rFonts w:ascii="標楷體" w:hAnsi="標楷體" w:cs="TTB7CF9C5CtCID-WinCharSetFFFF-H" w:hint="eastAsia"/>
          <w:kern w:val="0"/>
          <w:sz w:val="28"/>
          <w:szCs w:val="28"/>
        </w:rPr>
        <w:t>總會</w:t>
      </w:r>
      <w:r w:rsidR="008D46B8">
        <w:rPr>
          <w:rFonts w:ascii="標楷體" w:hAnsi="標楷體" w:cs="TTB7CF9C5CtCID-WinCharSetFFFF-H" w:hint="eastAsia"/>
          <w:kern w:val="0"/>
          <w:sz w:val="28"/>
          <w:szCs w:val="28"/>
        </w:rPr>
        <w:t>頒佈之</w:t>
      </w:r>
      <w:r w:rsidR="0009315D" w:rsidRPr="00DD4B73">
        <w:rPr>
          <w:rFonts w:ascii="標楷體" w:hAnsi="標楷體" w:cs="TTB7CF9C5CtCID-WinCharSetFFFF-H" w:hint="eastAsia"/>
          <w:kern w:val="0"/>
          <w:sz w:val="28"/>
          <w:szCs w:val="28"/>
        </w:rPr>
        <w:t>最新法式</w:t>
      </w:r>
      <w:r w:rsidR="0009315D" w:rsidRPr="00DD4B73">
        <w:rPr>
          <w:rFonts w:ascii="標楷體" w:hAnsi="標楷體" w:cs="新細明體" w:hint="eastAsia"/>
          <w:kern w:val="0"/>
          <w:sz w:val="28"/>
          <w:szCs w:val="28"/>
        </w:rPr>
        <w:t>滾</w:t>
      </w:r>
      <w:r w:rsidR="0009315D" w:rsidRPr="00DD4B73">
        <w:rPr>
          <w:rFonts w:ascii="標楷體" w:hAnsi="標楷體" w:cs="TTB7CF9C5CtCID-WinCharSetFFFF-H" w:hint="eastAsia"/>
          <w:kern w:val="0"/>
          <w:sz w:val="28"/>
          <w:szCs w:val="28"/>
        </w:rPr>
        <w:t>球規則。</w:t>
      </w:r>
    </w:p>
    <w:p w14:paraId="0B5AEEB8" w14:textId="0762CA01" w:rsidR="00EE455E" w:rsidRDefault="00736F65" w:rsidP="00D51CAB">
      <w:pPr>
        <w:spacing w:line="560" w:lineRule="exact"/>
        <w:ind w:left="1120" w:hangingChars="400" w:hanging="1120"/>
        <w:rPr>
          <w:rFonts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="003F104E" w:rsidRPr="00DD4B73">
        <w:rPr>
          <w:rFonts w:ascii="標楷體" w:hAnsi="標楷體" w:hint="eastAsia"/>
          <w:sz w:val="28"/>
          <w:szCs w:val="28"/>
        </w:rPr>
        <w:t>十</w:t>
      </w:r>
      <w:r w:rsidR="008D46B8">
        <w:rPr>
          <w:rFonts w:ascii="標楷體" w:hAnsi="標楷體" w:hint="eastAsia"/>
          <w:sz w:val="28"/>
          <w:szCs w:val="28"/>
        </w:rPr>
        <w:t>六</w:t>
      </w:r>
      <w:r w:rsidR="003F104E" w:rsidRPr="00DD4B73">
        <w:rPr>
          <w:rFonts w:ascii="標楷體" w:hAnsi="標楷體" w:hint="eastAsia"/>
          <w:sz w:val="28"/>
          <w:szCs w:val="28"/>
        </w:rPr>
        <w:t>、</w:t>
      </w:r>
      <w:r w:rsidR="00D51CAB">
        <w:rPr>
          <w:rFonts w:ascii="標楷體" w:hAnsi="標楷體" w:hint="eastAsia"/>
          <w:sz w:val="28"/>
          <w:szCs w:val="28"/>
        </w:rPr>
        <w:t>代表隊教練</w:t>
      </w:r>
      <w:r w:rsidR="003F104E" w:rsidRPr="00DD4B73">
        <w:rPr>
          <w:rFonts w:ascii="標楷體" w:hAnsi="標楷體" w:hint="eastAsia"/>
          <w:sz w:val="28"/>
          <w:szCs w:val="28"/>
        </w:rPr>
        <w:t>：</w:t>
      </w:r>
      <w:r w:rsidR="00F26E45">
        <w:rPr>
          <w:rFonts w:hAnsi="標楷體" w:hint="eastAsia"/>
          <w:sz w:val="28"/>
          <w:szCs w:val="28"/>
        </w:rPr>
        <w:t>代表隊</w:t>
      </w:r>
      <w:r w:rsidR="00104A3A" w:rsidRPr="00DD4B73">
        <w:rPr>
          <w:rFonts w:hAnsi="標楷體" w:hint="eastAsia"/>
          <w:sz w:val="28"/>
          <w:szCs w:val="28"/>
        </w:rPr>
        <w:t>教練由本委員會</w:t>
      </w:r>
      <w:r w:rsidR="0021679F">
        <w:rPr>
          <w:rFonts w:hAnsi="標楷體" w:hint="eastAsia"/>
          <w:sz w:val="28"/>
          <w:szCs w:val="28"/>
        </w:rPr>
        <w:t>指派。</w:t>
      </w:r>
    </w:p>
    <w:p w14:paraId="48C5B047" w14:textId="7C80101B" w:rsidR="007B1218" w:rsidRDefault="00D51CAB" w:rsidP="00D51CAB">
      <w:pPr>
        <w:spacing w:line="560" w:lineRule="exact"/>
        <w:ind w:left="1120" w:hangingChars="400" w:hanging="112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>十</w:t>
      </w:r>
      <w:r w:rsidR="008D46B8">
        <w:rPr>
          <w:rFonts w:hAnsi="標楷體" w:hint="eastAsia"/>
          <w:sz w:val="28"/>
          <w:szCs w:val="28"/>
        </w:rPr>
        <w:t>七</w:t>
      </w:r>
      <w:r>
        <w:rPr>
          <w:rFonts w:hAnsi="標楷體" w:hint="eastAsia"/>
          <w:sz w:val="28"/>
          <w:szCs w:val="28"/>
        </w:rPr>
        <w:t>、選手集訓：本次獲得代表權之選手，需配合</w:t>
      </w:r>
      <w:r w:rsidR="007B1218">
        <w:rPr>
          <w:rFonts w:hAnsi="標楷體" w:hint="eastAsia"/>
          <w:sz w:val="28"/>
          <w:szCs w:val="28"/>
        </w:rPr>
        <w:t>教練訂定之集訓計畫，若無法配</w:t>
      </w:r>
    </w:p>
    <w:p w14:paraId="7A2D43F8" w14:textId="676028C2" w:rsidR="00D51CAB" w:rsidRPr="00D51CAB" w:rsidRDefault="007B1218" w:rsidP="00D51CAB">
      <w:pPr>
        <w:spacing w:line="560" w:lineRule="exact"/>
        <w:ind w:left="1120" w:hangingChars="400" w:hanging="1120"/>
        <w:rPr>
          <w:rFonts w:ascii="標楷體"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>
        <w:rPr>
          <w:rFonts w:hAnsi="標楷體" w:hint="eastAsia"/>
          <w:sz w:val="28"/>
          <w:szCs w:val="28"/>
        </w:rPr>
        <w:t>者，本委員會有權取消選手之資格，另外指派適合之選手。</w:t>
      </w:r>
    </w:p>
    <w:p w14:paraId="2AAB586F" w14:textId="4AF446AB" w:rsidR="002972F9" w:rsidRPr="002972F9" w:rsidRDefault="00F26E45" w:rsidP="008D46B8">
      <w:pPr>
        <w:spacing w:line="560" w:lineRule="exact"/>
        <w:ind w:left="919" w:hangingChars="328" w:hanging="919"/>
        <w:rPr>
          <w:sz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  <w:r w:rsidR="003F104E" w:rsidRPr="004B6D37">
        <w:rPr>
          <w:rFonts w:ascii="標楷體" w:hAnsi="標楷體" w:hint="eastAsia"/>
          <w:b/>
          <w:sz w:val="28"/>
          <w:szCs w:val="28"/>
        </w:rPr>
        <w:t>十</w:t>
      </w:r>
      <w:r w:rsidR="008D46B8">
        <w:rPr>
          <w:rFonts w:ascii="標楷體" w:hAnsi="標楷體" w:hint="eastAsia"/>
          <w:b/>
          <w:sz w:val="28"/>
          <w:szCs w:val="28"/>
        </w:rPr>
        <w:t>八</w:t>
      </w:r>
      <w:r w:rsidR="003F104E" w:rsidRPr="004B6D37">
        <w:rPr>
          <w:rFonts w:ascii="標楷體" w:hAnsi="標楷體" w:hint="eastAsia"/>
          <w:b/>
          <w:sz w:val="28"/>
          <w:szCs w:val="28"/>
        </w:rPr>
        <w:t>、</w:t>
      </w:r>
      <w:r w:rsidR="00EE455E" w:rsidRPr="004B6D37">
        <w:rPr>
          <w:rFonts w:hAnsi="標楷體" w:hint="eastAsia"/>
          <w:b/>
          <w:sz w:val="28"/>
          <w:szCs w:val="28"/>
        </w:rPr>
        <w:t>本實施</w:t>
      </w:r>
      <w:r w:rsidR="0047437B" w:rsidRPr="004B6D37">
        <w:rPr>
          <w:rFonts w:hAnsi="標楷體" w:hint="eastAsia"/>
          <w:b/>
          <w:sz w:val="28"/>
          <w:szCs w:val="28"/>
        </w:rPr>
        <w:t>計畫</w:t>
      </w:r>
      <w:r w:rsidR="00E9098D" w:rsidRPr="004B6D37">
        <w:rPr>
          <w:rFonts w:hAnsi="標楷體"/>
          <w:b/>
          <w:sz w:val="28"/>
          <w:szCs w:val="28"/>
        </w:rPr>
        <w:t>競賽規程如有未盡事宜，得由</w:t>
      </w:r>
      <w:r w:rsidR="00E9098D" w:rsidRPr="004B6D37">
        <w:rPr>
          <w:rFonts w:hAnsi="標楷體" w:hint="eastAsia"/>
          <w:b/>
          <w:sz w:val="28"/>
          <w:szCs w:val="28"/>
        </w:rPr>
        <w:t>主</w:t>
      </w:r>
      <w:r w:rsidR="00EE455E" w:rsidRPr="004B6D37">
        <w:rPr>
          <w:rFonts w:hAnsi="標楷體"/>
          <w:b/>
          <w:sz w:val="28"/>
          <w:szCs w:val="28"/>
        </w:rPr>
        <w:t>辦單位修正後</w:t>
      </w:r>
      <w:r w:rsidR="00EE455E" w:rsidRPr="00F67346">
        <w:rPr>
          <w:rFonts w:hAnsi="標楷體"/>
          <w:b/>
          <w:sz w:val="28"/>
          <w:szCs w:val="28"/>
        </w:rPr>
        <w:t>，公佈實施</w:t>
      </w:r>
      <w:r w:rsidR="00EE455E" w:rsidRPr="00F67346">
        <w:rPr>
          <w:rFonts w:hAnsi="標楷體" w:hint="eastAsia"/>
          <w:b/>
          <w:sz w:val="28"/>
          <w:szCs w:val="28"/>
        </w:rPr>
        <w:t>之</w:t>
      </w:r>
      <w:r w:rsidR="00EE455E" w:rsidRPr="00F67346">
        <w:rPr>
          <w:rFonts w:hAnsi="標楷體"/>
          <w:b/>
          <w:sz w:val="28"/>
          <w:szCs w:val="28"/>
        </w:rPr>
        <w:t>。</w:t>
      </w:r>
    </w:p>
    <w:sectPr w:rsidR="002972F9" w:rsidRPr="002972F9" w:rsidSect="004229E8">
      <w:footerReference w:type="even" r:id="rId8"/>
      <w:footerReference w:type="default" r:id="rId9"/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EBC2" w14:textId="77777777" w:rsidR="00532669" w:rsidRDefault="00532669">
      <w:r>
        <w:separator/>
      </w:r>
    </w:p>
  </w:endnote>
  <w:endnote w:type="continuationSeparator" w:id="0">
    <w:p w14:paraId="6C1CF2DC" w14:textId="77777777" w:rsidR="00532669" w:rsidRDefault="0053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stem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2C41" w14:textId="77777777" w:rsidR="009C3867" w:rsidRDefault="00CF3DA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386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3867">
      <w:rPr>
        <w:rStyle w:val="a3"/>
        <w:noProof/>
      </w:rPr>
      <w:t>2</w:t>
    </w:r>
    <w:r>
      <w:rPr>
        <w:rStyle w:val="a3"/>
      </w:rPr>
      <w:fldChar w:fldCharType="end"/>
    </w:r>
  </w:p>
  <w:p w14:paraId="3CFCAD61" w14:textId="77777777" w:rsidR="009C3867" w:rsidRDefault="009C38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F4FF" w14:textId="77777777" w:rsidR="009C3867" w:rsidRDefault="00CF3DA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386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32F37">
      <w:rPr>
        <w:rStyle w:val="a3"/>
        <w:noProof/>
      </w:rPr>
      <w:t>1</w:t>
    </w:r>
    <w:r>
      <w:rPr>
        <w:rStyle w:val="a3"/>
      </w:rPr>
      <w:fldChar w:fldCharType="end"/>
    </w:r>
  </w:p>
  <w:p w14:paraId="36558CEA" w14:textId="77777777" w:rsidR="009C3867" w:rsidRDefault="009C38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ABF6" w14:textId="77777777" w:rsidR="00532669" w:rsidRDefault="00532669">
      <w:r>
        <w:separator/>
      </w:r>
    </w:p>
  </w:footnote>
  <w:footnote w:type="continuationSeparator" w:id="0">
    <w:p w14:paraId="2193DB1C" w14:textId="77777777" w:rsidR="00532669" w:rsidRDefault="0053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B40"/>
    <w:multiLevelType w:val="hybridMultilevel"/>
    <w:tmpl w:val="03201F78"/>
    <w:lvl w:ilvl="0" w:tplc="E4F881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10176F20"/>
    <w:multiLevelType w:val="hybridMultilevel"/>
    <w:tmpl w:val="A9D85050"/>
    <w:lvl w:ilvl="0" w:tplc="AD76F9C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 w15:restartNumberingAfterBreak="0">
    <w:nsid w:val="1E0D0409"/>
    <w:multiLevelType w:val="hybridMultilevel"/>
    <w:tmpl w:val="DCA427AE"/>
    <w:lvl w:ilvl="0" w:tplc="DA2453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26C2AEE">
      <w:start w:val="1"/>
      <w:numFmt w:val="taiwaneseCountingThousand"/>
      <w:lvlText w:val="（%5）"/>
      <w:lvlJc w:val="left"/>
      <w:pPr>
        <w:tabs>
          <w:tab w:val="num" w:pos="2670"/>
        </w:tabs>
        <w:ind w:left="2670" w:hanging="750"/>
      </w:pPr>
      <w:rPr>
        <w:rFonts w:hint="default"/>
      </w:rPr>
    </w:lvl>
    <w:lvl w:ilvl="5" w:tplc="963E71C4">
      <w:start w:val="1"/>
      <w:numFmt w:val="decimal"/>
      <w:lvlText w:val="%6、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C51ECE"/>
    <w:multiLevelType w:val="hybridMultilevel"/>
    <w:tmpl w:val="5C8CE2A0"/>
    <w:lvl w:ilvl="0" w:tplc="BE2643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FC60A4"/>
    <w:multiLevelType w:val="hybridMultilevel"/>
    <w:tmpl w:val="02282310"/>
    <w:lvl w:ilvl="0" w:tplc="784C5E16">
      <w:start w:val="1"/>
      <w:numFmt w:val="decimal"/>
      <w:lvlText w:val="%1、"/>
      <w:lvlJc w:val="left"/>
      <w:pPr>
        <w:tabs>
          <w:tab w:val="num" w:pos="8942"/>
        </w:tabs>
        <w:ind w:left="89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324"/>
        </w:tabs>
        <w:ind w:left="43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4"/>
        </w:tabs>
        <w:ind w:left="48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4"/>
        </w:tabs>
        <w:ind w:left="52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764"/>
        </w:tabs>
        <w:ind w:left="57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4"/>
        </w:tabs>
        <w:ind w:left="62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4"/>
        </w:tabs>
        <w:ind w:left="67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204"/>
        </w:tabs>
        <w:ind w:left="72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4"/>
        </w:tabs>
        <w:ind w:left="7684" w:hanging="480"/>
      </w:pPr>
    </w:lvl>
  </w:abstractNum>
  <w:abstractNum w:abstractNumId="5" w15:restartNumberingAfterBreak="0">
    <w:nsid w:val="2FFB7A9F"/>
    <w:multiLevelType w:val="hybridMultilevel"/>
    <w:tmpl w:val="17461DAA"/>
    <w:lvl w:ilvl="0" w:tplc="0409000F">
      <w:start w:val="1"/>
      <w:numFmt w:val="decimal"/>
      <w:lvlText w:val="%1."/>
      <w:lvlJc w:val="left"/>
      <w:pPr>
        <w:tabs>
          <w:tab w:val="num" w:pos="2715"/>
        </w:tabs>
        <w:ind w:left="27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95"/>
        </w:tabs>
        <w:ind w:left="31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35"/>
        </w:tabs>
        <w:ind w:left="46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75"/>
        </w:tabs>
        <w:ind w:left="60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480"/>
      </w:pPr>
    </w:lvl>
  </w:abstractNum>
  <w:abstractNum w:abstractNumId="6" w15:restartNumberingAfterBreak="0">
    <w:nsid w:val="43415D4D"/>
    <w:multiLevelType w:val="hybridMultilevel"/>
    <w:tmpl w:val="F8C0A510"/>
    <w:lvl w:ilvl="0" w:tplc="E4F881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450B7343"/>
    <w:multiLevelType w:val="hybridMultilevel"/>
    <w:tmpl w:val="D3B0B404"/>
    <w:lvl w:ilvl="0" w:tplc="89C4A4D4">
      <w:start w:val="2"/>
      <w:numFmt w:val="decimal"/>
      <w:lvlText w:val="%1、"/>
      <w:lvlJc w:val="left"/>
      <w:pPr>
        <w:ind w:left="28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ind w:left="6405" w:hanging="480"/>
      </w:pPr>
    </w:lvl>
  </w:abstractNum>
  <w:abstractNum w:abstractNumId="8" w15:restartNumberingAfterBreak="0">
    <w:nsid w:val="483D1A2F"/>
    <w:multiLevelType w:val="hybridMultilevel"/>
    <w:tmpl w:val="78D63210"/>
    <w:lvl w:ilvl="0" w:tplc="01D25392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4C360703"/>
    <w:multiLevelType w:val="hybridMultilevel"/>
    <w:tmpl w:val="52329C10"/>
    <w:lvl w:ilvl="0" w:tplc="AD76F9C6">
      <w:start w:val="1"/>
      <w:numFmt w:val="decimal"/>
      <w:lvlText w:val="%1、"/>
      <w:lvlJc w:val="left"/>
      <w:pPr>
        <w:tabs>
          <w:tab w:val="num" w:pos="1770"/>
        </w:tabs>
        <w:ind w:left="1770" w:hanging="360"/>
      </w:pPr>
      <w:rPr>
        <w:rFonts w:asci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0" w15:restartNumberingAfterBreak="0">
    <w:nsid w:val="4F2C01BF"/>
    <w:multiLevelType w:val="hybridMultilevel"/>
    <w:tmpl w:val="9E5A8224"/>
    <w:lvl w:ilvl="0" w:tplc="37B217C8">
      <w:start w:val="1"/>
      <w:numFmt w:val="decimal"/>
      <w:lvlText w:val="%1、"/>
      <w:lvlJc w:val="left"/>
      <w:pPr>
        <w:tabs>
          <w:tab w:val="num" w:pos="4973"/>
        </w:tabs>
        <w:ind w:left="49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213"/>
        </w:tabs>
        <w:ind w:left="52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93"/>
        </w:tabs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73"/>
        </w:tabs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653"/>
        </w:tabs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33"/>
        </w:tabs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13"/>
        </w:tabs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093"/>
        </w:tabs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73"/>
        </w:tabs>
        <w:ind w:left="8573" w:hanging="480"/>
      </w:pPr>
    </w:lvl>
  </w:abstractNum>
  <w:abstractNum w:abstractNumId="11" w15:restartNumberingAfterBreak="0">
    <w:nsid w:val="4FEB21A1"/>
    <w:multiLevelType w:val="hybridMultilevel"/>
    <w:tmpl w:val="5BE848DA"/>
    <w:lvl w:ilvl="0" w:tplc="13D2AA5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F4D68A1"/>
    <w:multiLevelType w:val="hybridMultilevel"/>
    <w:tmpl w:val="56F0C7B6"/>
    <w:lvl w:ilvl="0" w:tplc="01D25392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3" w15:restartNumberingAfterBreak="0">
    <w:nsid w:val="649A41E5"/>
    <w:multiLevelType w:val="hybridMultilevel"/>
    <w:tmpl w:val="45F2D616"/>
    <w:lvl w:ilvl="0" w:tplc="784C5E16">
      <w:start w:val="1"/>
      <w:numFmt w:val="decimal"/>
      <w:lvlText w:val="%1、"/>
      <w:lvlJc w:val="left"/>
      <w:pPr>
        <w:tabs>
          <w:tab w:val="num" w:pos="3490"/>
        </w:tabs>
        <w:ind w:left="3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 w16cid:durableId="343015857">
    <w:abstractNumId w:val="2"/>
  </w:num>
  <w:num w:numId="2" w16cid:durableId="257568642">
    <w:abstractNumId w:val="11"/>
  </w:num>
  <w:num w:numId="3" w16cid:durableId="701706957">
    <w:abstractNumId w:val="7"/>
  </w:num>
  <w:num w:numId="4" w16cid:durableId="1287008154">
    <w:abstractNumId w:val="5"/>
  </w:num>
  <w:num w:numId="5" w16cid:durableId="906184435">
    <w:abstractNumId w:val="4"/>
  </w:num>
  <w:num w:numId="6" w16cid:durableId="1737821117">
    <w:abstractNumId w:val="13"/>
  </w:num>
  <w:num w:numId="7" w16cid:durableId="1023550231">
    <w:abstractNumId w:val="6"/>
  </w:num>
  <w:num w:numId="8" w16cid:durableId="1432092811">
    <w:abstractNumId w:val="0"/>
  </w:num>
  <w:num w:numId="9" w16cid:durableId="1418944188">
    <w:abstractNumId w:val="8"/>
  </w:num>
  <w:num w:numId="10" w16cid:durableId="1229340273">
    <w:abstractNumId w:val="12"/>
  </w:num>
  <w:num w:numId="11" w16cid:durableId="1724988232">
    <w:abstractNumId w:val="1"/>
  </w:num>
  <w:num w:numId="12" w16cid:durableId="1932736880">
    <w:abstractNumId w:val="9"/>
  </w:num>
  <w:num w:numId="13" w16cid:durableId="26220213">
    <w:abstractNumId w:val="10"/>
  </w:num>
  <w:num w:numId="14" w16cid:durableId="560214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E"/>
    <w:rsid w:val="00005661"/>
    <w:rsid w:val="00010AE5"/>
    <w:rsid w:val="000171D1"/>
    <w:rsid w:val="000211A3"/>
    <w:rsid w:val="000260E4"/>
    <w:rsid w:val="00030EEB"/>
    <w:rsid w:val="00034ED7"/>
    <w:rsid w:val="00037BDE"/>
    <w:rsid w:val="00046F61"/>
    <w:rsid w:val="00054C5C"/>
    <w:rsid w:val="000567B8"/>
    <w:rsid w:val="00084C58"/>
    <w:rsid w:val="00087217"/>
    <w:rsid w:val="0009315D"/>
    <w:rsid w:val="00094452"/>
    <w:rsid w:val="00095320"/>
    <w:rsid w:val="000C364F"/>
    <w:rsid w:val="000C7C35"/>
    <w:rsid w:val="000E2A31"/>
    <w:rsid w:val="00104A3A"/>
    <w:rsid w:val="00104DB3"/>
    <w:rsid w:val="00125A53"/>
    <w:rsid w:val="0013032F"/>
    <w:rsid w:val="00152C1A"/>
    <w:rsid w:val="00174717"/>
    <w:rsid w:val="00180970"/>
    <w:rsid w:val="001867C2"/>
    <w:rsid w:val="00192644"/>
    <w:rsid w:val="001B07D2"/>
    <w:rsid w:val="001C50A7"/>
    <w:rsid w:val="001C6533"/>
    <w:rsid w:val="001F2B6E"/>
    <w:rsid w:val="001F55EE"/>
    <w:rsid w:val="00201D8B"/>
    <w:rsid w:val="00202DC0"/>
    <w:rsid w:val="00212810"/>
    <w:rsid w:val="0021679F"/>
    <w:rsid w:val="00241833"/>
    <w:rsid w:val="00242118"/>
    <w:rsid w:val="002751E8"/>
    <w:rsid w:val="00283C63"/>
    <w:rsid w:val="002866F6"/>
    <w:rsid w:val="002972F9"/>
    <w:rsid w:val="002A4D61"/>
    <w:rsid w:val="002A5D8F"/>
    <w:rsid w:val="002A78AA"/>
    <w:rsid w:val="002A7B57"/>
    <w:rsid w:val="002B03AF"/>
    <w:rsid w:val="002B6BFB"/>
    <w:rsid w:val="002E4617"/>
    <w:rsid w:val="002E4998"/>
    <w:rsid w:val="002F1DA6"/>
    <w:rsid w:val="00304AAA"/>
    <w:rsid w:val="00316EF6"/>
    <w:rsid w:val="00324FE6"/>
    <w:rsid w:val="00335771"/>
    <w:rsid w:val="00344AA3"/>
    <w:rsid w:val="00362EDC"/>
    <w:rsid w:val="00364BD6"/>
    <w:rsid w:val="00364D32"/>
    <w:rsid w:val="00372984"/>
    <w:rsid w:val="00376E2B"/>
    <w:rsid w:val="00390DFA"/>
    <w:rsid w:val="003A17DD"/>
    <w:rsid w:val="003C1816"/>
    <w:rsid w:val="003C464C"/>
    <w:rsid w:val="003D6C37"/>
    <w:rsid w:val="003E282D"/>
    <w:rsid w:val="003E7EDC"/>
    <w:rsid w:val="003F104E"/>
    <w:rsid w:val="003F4858"/>
    <w:rsid w:val="00407E2B"/>
    <w:rsid w:val="0041319B"/>
    <w:rsid w:val="004140D8"/>
    <w:rsid w:val="00415388"/>
    <w:rsid w:val="004163FF"/>
    <w:rsid w:val="004229E8"/>
    <w:rsid w:val="004254FA"/>
    <w:rsid w:val="00432E10"/>
    <w:rsid w:val="00457AFE"/>
    <w:rsid w:val="0047332E"/>
    <w:rsid w:val="0047437B"/>
    <w:rsid w:val="004813B2"/>
    <w:rsid w:val="004945E5"/>
    <w:rsid w:val="00495F29"/>
    <w:rsid w:val="004B2FCB"/>
    <w:rsid w:val="004B510D"/>
    <w:rsid w:val="004B6D37"/>
    <w:rsid w:val="004B7C25"/>
    <w:rsid w:val="004E1CFA"/>
    <w:rsid w:val="004E2557"/>
    <w:rsid w:val="004E47F9"/>
    <w:rsid w:val="005229FD"/>
    <w:rsid w:val="00532669"/>
    <w:rsid w:val="0053435B"/>
    <w:rsid w:val="00535F3D"/>
    <w:rsid w:val="00553DCB"/>
    <w:rsid w:val="005606B5"/>
    <w:rsid w:val="005659E0"/>
    <w:rsid w:val="005774A7"/>
    <w:rsid w:val="0058126F"/>
    <w:rsid w:val="005902EC"/>
    <w:rsid w:val="005B1F6E"/>
    <w:rsid w:val="005B6721"/>
    <w:rsid w:val="005B77E7"/>
    <w:rsid w:val="005C7587"/>
    <w:rsid w:val="005D04B4"/>
    <w:rsid w:val="005D1218"/>
    <w:rsid w:val="005D2BE0"/>
    <w:rsid w:val="005E13A1"/>
    <w:rsid w:val="005E186E"/>
    <w:rsid w:val="005E4017"/>
    <w:rsid w:val="005F0228"/>
    <w:rsid w:val="005F52B5"/>
    <w:rsid w:val="00612D24"/>
    <w:rsid w:val="00622151"/>
    <w:rsid w:val="00632FB6"/>
    <w:rsid w:val="00642A68"/>
    <w:rsid w:val="006444CC"/>
    <w:rsid w:val="00653BAE"/>
    <w:rsid w:val="006609DE"/>
    <w:rsid w:val="00660B38"/>
    <w:rsid w:val="0066539D"/>
    <w:rsid w:val="00665AD9"/>
    <w:rsid w:val="006814BF"/>
    <w:rsid w:val="00682B14"/>
    <w:rsid w:val="006A0EB7"/>
    <w:rsid w:val="006A7981"/>
    <w:rsid w:val="006C5F9D"/>
    <w:rsid w:val="006C75EB"/>
    <w:rsid w:val="006D43CC"/>
    <w:rsid w:val="006E1900"/>
    <w:rsid w:val="006E3DE9"/>
    <w:rsid w:val="006E5CA7"/>
    <w:rsid w:val="006E6268"/>
    <w:rsid w:val="006F53BC"/>
    <w:rsid w:val="0073342A"/>
    <w:rsid w:val="007340DD"/>
    <w:rsid w:val="00736F65"/>
    <w:rsid w:val="00776250"/>
    <w:rsid w:val="0078269C"/>
    <w:rsid w:val="007920C3"/>
    <w:rsid w:val="00792B62"/>
    <w:rsid w:val="00793F24"/>
    <w:rsid w:val="007A2000"/>
    <w:rsid w:val="007A557F"/>
    <w:rsid w:val="007A7EAF"/>
    <w:rsid w:val="007A7FF1"/>
    <w:rsid w:val="007B1218"/>
    <w:rsid w:val="007B24B8"/>
    <w:rsid w:val="007C2EA9"/>
    <w:rsid w:val="007D54CB"/>
    <w:rsid w:val="007F6503"/>
    <w:rsid w:val="008037BB"/>
    <w:rsid w:val="00805C58"/>
    <w:rsid w:val="00827EFD"/>
    <w:rsid w:val="00841EAA"/>
    <w:rsid w:val="008555B8"/>
    <w:rsid w:val="00867487"/>
    <w:rsid w:val="008A6D71"/>
    <w:rsid w:val="008C0A95"/>
    <w:rsid w:val="008C1342"/>
    <w:rsid w:val="008C3ECF"/>
    <w:rsid w:val="008C524D"/>
    <w:rsid w:val="008C67F2"/>
    <w:rsid w:val="008D3D5E"/>
    <w:rsid w:val="008D46B8"/>
    <w:rsid w:val="008E0CA1"/>
    <w:rsid w:val="008E203C"/>
    <w:rsid w:val="0090223C"/>
    <w:rsid w:val="00905BE8"/>
    <w:rsid w:val="00905DD8"/>
    <w:rsid w:val="009268F0"/>
    <w:rsid w:val="00932CAC"/>
    <w:rsid w:val="009377E2"/>
    <w:rsid w:val="009457D0"/>
    <w:rsid w:val="009525CC"/>
    <w:rsid w:val="00954CCF"/>
    <w:rsid w:val="009630FF"/>
    <w:rsid w:val="0097301E"/>
    <w:rsid w:val="009764D6"/>
    <w:rsid w:val="009944EF"/>
    <w:rsid w:val="009A4EC4"/>
    <w:rsid w:val="009B7419"/>
    <w:rsid w:val="009C3867"/>
    <w:rsid w:val="009C660A"/>
    <w:rsid w:val="009D3ADE"/>
    <w:rsid w:val="009D3EE5"/>
    <w:rsid w:val="009D7D30"/>
    <w:rsid w:val="009E080B"/>
    <w:rsid w:val="009E2B7B"/>
    <w:rsid w:val="009F14D3"/>
    <w:rsid w:val="009F1D00"/>
    <w:rsid w:val="009F42B1"/>
    <w:rsid w:val="009F6D17"/>
    <w:rsid w:val="00A25EF0"/>
    <w:rsid w:val="00A53A2F"/>
    <w:rsid w:val="00A631C5"/>
    <w:rsid w:val="00A63D4B"/>
    <w:rsid w:val="00A71244"/>
    <w:rsid w:val="00A752DB"/>
    <w:rsid w:val="00A91385"/>
    <w:rsid w:val="00AA2C54"/>
    <w:rsid w:val="00AC0E7F"/>
    <w:rsid w:val="00AC307F"/>
    <w:rsid w:val="00AC730F"/>
    <w:rsid w:val="00AD4863"/>
    <w:rsid w:val="00AD4A3C"/>
    <w:rsid w:val="00AF0AD3"/>
    <w:rsid w:val="00B05B5A"/>
    <w:rsid w:val="00B109CA"/>
    <w:rsid w:val="00B213ED"/>
    <w:rsid w:val="00B223EE"/>
    <w:rsid w:val="00B24658"/>
    <w:rsid w:val="00B341FB"/>
    <w:rsid w:val="00B662A1"/>
    <w:rsid w:val="00B87466"/>
    <w:rsid w:val="00B90693"/>
    <w:rsid w:val="00B90F3F"/>
    <w:rsid w:val="00B91402"/>
    <w:rsid w:val="00BA5097"/>
    <w:rsid w:val="00BD1929"/>
    <w:rsid w:val="00BD19F8"/>
    <w:rsid w:val="00BD543E"/>
    <w:rsid w:val="00C1516C"/>
    <w:rsid w:val="00C45911"/>
    <w:rsid w:val="00C667EB"/>
    <w:rsid w:val="00C71200"/>
    <w:rsid w:val="00C94CCB"/>
    <w:rsid w:val="00C96CE2"/>
    <w:rsid w:val="00CA7AAB"/>
    <w:rsid w:val="00CB0430"/>
    <w:rsid w:val="00CB25FA"/>
    <w:rsid w:val="00CB6A14"/>
    <w:rsid w:val="00CD0B68"/>
    <w:rsid w:val="00CD0DD7"/>
    <w:rsid w:val="00CF3DAE"/>
    <w:rsid w:val="00D20E78"/>
    <w:rsid w:val="00D32F37"/>
    <w:rsid w:val="00D42233"/>
    <w:rsid w:val="00D46DDA"/>
    <w:rsid w:val="00D470E8"/>
    <w:rsid w:val="00D51CAB"/>
    <w:rsid w:val="00D55FE5"/>
    <w:rsid w:val="00D577C2"/>
    <w:rsid w:val="00D62464"/>
    <w:rsid w:val="00D64B10"/>
    <w:rsid w:val="00D7184E"/>
    <w:rsid w:val="00D83B67"/>
    <w:rsid w:val="00D920A7"/>
    <w:rsid w:val="00DA5288"/>
    <w:rsid w:val="00DA79E9"/>
    <w:rsid w:val="00DB002A"/>
    <w:rsid w:val="00DD0FCE"/>
    <w:rsid w:val="00DD4559"/>
    <w:rsid w:val="00DD4B73"/>
    <w:rsid w:val="00DE68A6"/>
    <w:rsid w:val="00DF28EB"/>
    <w:rsid w:val="00DF610F"/>
    <w:rsid w:val="00E063D0"/>
    <w:rsid w:val="00E1235D"/>
    <w:rsid w:val="00E158C4"/>
    <w:rsid w:val="00E20242"/>
    <w:rsid w:val="00E27085"/>
    <w:rsid w:val="00E3605F"/>
    <w:rsid w:val="00E40E29"/>
    <w:rsid w:val="00E42BCA"/>
    <w:rsid w:val="00E51A11"/>
    <w:rsid w:val="00E52557"/>
    <w:rsid w:val="00E80A4F"/>
    <w:rsid w:val="00E85DD4"/>
    <w:rsid w:val="00E9098D"/>
    <w:rsid w:val="00EA4B22"/>
    <w:rsid w:val="00EA64D2"/>
    <w:rsid w:val="00EB0FBC"/>
    <w:rsid w:val="00EC4088"/>
    <w:rsid w:val="00EC65E6"/>
    <w:rsid w:val="00EE27C4"/>
    <w:rsid w:val="00EE3985"/>
    <w:rsid w:val="00EE455E"/>
    <w:rsid w:val="00EE76E0"/>
    <w:rsid w:val="00F02D0F"/>
    <w:rsid w:val="00F15396"/>
    <w:rsid w:val="00F16CED"/>
    <w:rsid w:val="00F261E9"/>
    <w:rsid w:val="00F26E45"/>
    <w:rsid w:val="00F30466"/>
    <w:rsid w:val="00F40B2D"/>
    <w:rsid w:val="00F419EC"/>
    <w:rsid w:val="00F46BDB"/>
    <w:rsid w:val="00F47F7E"/>
    <w:rsid w:val="00F53BC3"/>
    <w:rsid w:val="00F605DD"/>
    <w:rsid w:val="00F67346"/>
    <w:rsid w:val="00F716AD"/>
    <w:rsid w:val="00F71A87"/>
    <w:rsid w:val="00F7267A"/>
    <w:rsid w:val="00F86985"/>
    <w:rsid w:val="00F97101"/>
    <w:rsid w:val="00FA1219"/>
    <w:rsid w:val="00FA6445"/>
    <w:rsid w:val="00FB65FA"/>
    <w:rsid w:val="00FD24E9"/>
    <w:rsid w:val="00FD394A"/>
    <w:rsid w:val="00FD630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D8979"/>
  <w15:docId w15:val="{5FD9B948-ADAA-4ECC-A754-3370E07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104E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F104E"/>
  </w:style>
  <w:style w:type="paragraph" w:styleId="a4">
    <w:name w:val="footer"/>
    <w:basedOn w:val="a"/>
    <w:rsid w:val="003F104E"/>
    <w:pPr>
      <w:tabs>
        <w:tab w:val="center" w:pos="4153"/>
        <w:tab w:val="right" w:pos="8306"/>
      </w:tabs>
      <w:snapToGrid w:val="0"/>
    </w:pPr>
    <w:rPr>
      <w:rFonts w:ascii="System"/>
      <w:spacing w:val="20"/>
      <w:kern w:val="0"/>
      <w:sz w:val="20"/>
    </w:rPr>
  </w:style>
  <w:style w:type="character" w:styleId="a5">
    <w:name w:val="Hyperlink"/>
    <w:rsid w:val="003F104E"/>
    <w:rPr>
      <w:color w:val="0000FF"/>
      <w:u w:val="single"/>
    </w:rPr>
  </w:style>
  <w:style w:type="paragraph" w:styleId="a6">
    <w:name w:val="header"/>
    <w:basedOn w:val="a"/>
    <w:link w:val="a7"/>
    <w:rsid w:val="009C38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C3867"/>
    <w:rPr>
      <w:rFonts w:eastAsia="標楷體"/>
      <w:kern w:val="2"/>
    </w:rPr>
  </w:style>
  <w:style w:type="paragraph" w:styleId="a8">
    <w:name w:val="Balloon Text"/>
    <w:basedOn w:val="a"/>
    <w:link w:val="a9"/>
    <w:rsid w:val="00B341FB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B341F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3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0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1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0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F7B2-A4F6-494D-8657-8B653441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1233</Characters>
  <Application>Microsoft Office Word</Application>
  <DocSecurity>0</DocSecurity>
  <Lines>10</Lines>
  <Paragraphs>2</Paragraphs>
  <ScaleCrop>false</ScaleCrop>
  <Company>CMT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101臺南市全民運滾球選拔賽</dc:title>
  <dc:creator>wave</dc:creator>
  <cp:lastModifiedBy>NemNemDaJuanMao</cp:lastModifiedBy>
  <cp:revision>3</cp:revision>
  <cp:lastPrinted>2016-05-30T02:38:00Z</cp:lastPrinted>
  <dcterms:created xsi:type="dcterms:W3CDTF">2022-03-30T05:34:00Z</dcterms:created>
  <dcterms:modified xsi:type="dcterms:W3CDTF">2022-04-15T09:24:00Z</dcterms:modified>
</cp:coreProperties>
</file>